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A8CCB" w14:textId="77777777" w:rsidR="006C3973" w:rsidRDefault="006C3973" w:rsidP="006C3973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0627C3E" wp14:editId="4D45280C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B8845ED" w14:textId="77777777" w:rsidR="006C3973" w:rsidRPr="00950A24" w:rsidRDefault="006C3973" w:rsidP="006C3973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75EF6A70" w14:textId="77777777" w:rsidR="006C3973" w:rsidRDefault="006C3973" w:rsidP="006C3973">
      <w:pPr>
        <w:jc w:val="center"/>
        <w:rPr>
          <w:rFonts w:ascii="Arial" w:hAnsi="Arial" w:cs="Arial"/>
          <w:sz w:val="28"/>
          <w:szCs w:val="28"/>
        </w:rPr>
      </w:pPr>
    </w:p>
    <w:p w14:paraId="7CD3469E" w14:textId="77777777" w:rsidR="006C3973" w:rsidRPr="00950A24" w:rsidRDefault="006C3973" w:rsidP="006C397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50490605" w14:textId="77777777" w:rsidR="006C3973" w:rsidRDefault="006C3973" w:rsidP="006C39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C78D9F1" w14:textId="77777777" w:rsidR="006C3973" w:rsidRDefault="006C3973" w:rsidP="006C39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C66376D" w14:textId="77777777" w:rsidR="006C3973" w:rsidRDefault="006C3973" w:rsidP="006C39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321D65DE" w14:textId="77777777" w:rsidR="00273F26" w:rsidRPr="00273F26" w:rsidRDefault="00273F26" w:rsidP="00273F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73F26">
        <w:rPr>
          <w:rFonts w:ascii="Times New Roman" w:hAnsi="Times New Roman" w:cs="Times New Roman"/>
          <w:b/>
          <w:sz w:val="24"/>
          <w:szCs w:val="24"/>
        </w:rPr>
        <w:t>PROCESSO LEGISLATIVO Nº 24/2026, REFERENTE AO PROJETO DE LEI N° 24/2026, DO EXECUTIVO QUE:</w:t>
      </w:r>
    </w:p>
    <w:p w14:paraId="66474CE5" w14:textId="2CD9BFE7" w:rsidR="00123E2B" w:rsidRPr="00273F26" w:rsidRDefault="00273F26" w:rsidP="00273F26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73F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3F26">
        <w:rPr>
          <w:rFonts w:ascii="Times New Roman" w:hAnsi="Times New Roman" w:cs="Times New Roman"/>
          <w:bCs/>
          <w:sz w:val="24"/>
          <w:szCs w:val="24"/>
        </w:rPr>
        <w:t>“Autoriza a contratação temporária de profissional, para atuar na Secretaria Municipal de Educação”.</w:t>
      </w:r>
    </w:p>
    <w:p w14:paraId="0114B5C4" w14:textId="77777777" w:rsidR="00273F26" w:rsidRPr="00123E2B" w:rsidRDefault="00273F26" w:rsidP="00273F26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5DF1FE78" w14:textId="641301FF" w:rsidR="00C02D3D" w:rsidRP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 w:rsidR="0022263F">
        <w:rPr>
          <w:rFonts w:ascii="Times New Roman" w:hAnsi="Times New Roman" w:cs="Times New Roman"/>
          <w:bCs/>
          <w:sz w:val="24"/>
          <w:szCs w:val="24"/>
        </w:rPr>
        <w:t>1</w:t>
      </w:r>
      <w:r w:rsidR="00273F26">
        <w:rPr>
          <w:rFonts w:ascii="Times New Roman" w:hAnsi="Times New Roman" w:cs="Times New Roman"/>
          <w:bCs/>
          <w:sz w:val="24"/>
          <w:szCs w:val="24"/>
        </w:rPr>
        <w:t>8</w:t>
      </w:r>
      <w:r>
        <w:rPr>
          <w:rFonts w:ascii="Times New Roman" w:hAnsi="Times New Roman" w:cs="Times New Roman"/>
          <w:bCs/>
          <w:sz w:val="24"/>
          <w:szCs w:val="24"/>
        </w:rPr>
        <w:t xml:space="preserve"> de maio de 2026.</w:t>
      </w:r>
    </w:p>
    <w:sectPr w:rsidR="00C02D3D" w:rsidRPr="006C3973" w:rsidSect="006C39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973"/>
    <w:rsid w:val="00071F0D"/>
    <w:rsid w:val="00123E2B"/>
    <w:rsid w:val="0022263F"/>
    <w:rsid w:val="00273F26"/>
    <w:rsid w:val="006C3973"/>
    <w:rsid w:val="00911629"/>
    <w:rsid w:val="00BB3940"/>
    <w:rsid w:val="00C02D3D"/>
    <w:rsid w:val="00CC431D"/>
    <w:rsid w:val="00E34F6F"/>
    <w:rsid w:val="00E800E8"/>
    <w:rsid w:val="00F56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28B1E"/>
  <w15:chartTrackingRefBased/>
  <w15:docId w15:val="{386837F7-8D54-4ACE-94CC-4773889C6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31D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6C397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C3973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C39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116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63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6</cp:revision>
  <cp:lastPrinted>2026-05-11T19:08:00Z</cp:lastPrinted>
  <dcterms:created xsi:type="dcterms:W3CDTF">2026-05-04T18:25:00Z</dcterms:created>
  <dcterms:modified xsi:type="dcterms:W3CDTF">2026-05-18T19:17:00Z</dcterms:modified>
</cp:coreProperties>
</file>