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D850A40" w14:textId="77777777" w:rsidR="00A50EA3" w:rsidRDefault="00A50EA3" w:rsidP="00A50EA3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DA SESSÃO ORDINÁRIA.</w:t>
      </w:r>
    </w:p>
    <w:p w14:paraId="73E741EB" w14:textId="77777777" w:rsidR="00A50EA3" w:rsidRPr="00D73499" w:rsidRDefault="00A50EA3" w:rsidP="00A50EA3">
      <w:pPr>
        <w:pStyle w:val="Corpodetexto"/>
        <w:numPr>
          <w:ilvl w:val="0"/>
          <w:numId w:val="1"/>
        </w:numPr>
        <w:rPr>
          <w:bCs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Votação:</w:t>
      </w:r>
      <w:r w:rsidRPr="00972CC3">
        <w:rPr>
          <w:sz w:val="28"/>
          <w:szCs w:val="28"/>
        </w:rPr>
        <w:t xml:space="preserve"> </w:t>
      </w:r>
    </w:p>
    <w:p w14:paraId="09D8BA34" w14:textId="5A112D4A" w:rsidR="00A50EA3" w:rsidRPr="00B74748" w:rsidRDefault="00A50EA3" w:rsidP="00A50EA3">
      <w:pPr>
        <w:pStyle w:val="Corpodetexto"/>
        <w:ind w:left="720"/>
        <w:rPr>
          <w:sz w:val="28"/>
          <w:szCs w:val="28"/>
        </w:rPr>
      </w:pPr>
      <w:r>
        <w:rPr>
          <w:sz w:val="28"/>
          <w:szCs w:val="28"/>
        </w:rPr>
        <w:t>Ata da Sessão Ordinária de 2</w:t>
      </w:r>
      <w:r w:rsidR="009B60A3">
        <w:rPr>
          <w:sz w:val="28"/>
          <w:szCs w:val="28"/>
        </w:rPr>
        <w:t>7</w:t>
      </w:r>
      <w:r>
        <w:rPr>
          <w:sz w:val="28"/>
          <w:szCs w:val="28"/>
        </w:rPr>
        <w:t>/04/2026.</w:t>
      </w:r>
    </w:p>
    <w:p w14:paraId="7DE241A5" w14:textId="60035F3A" w:rsidR="00A50EA3" w:rsidRPr="009B60A3" w:rsidRDefault="00A50EA3" w:rsidP="00A50EA3">
      <w:pPr>
        <w:pStyle w:val="PargrafodaLista"/>
        <w:tabs>
          <w:tab w:val="left" w:pos="7821"/>
        </w:tabs>
        <w:ind w:left="0"/>
        <w:jc w:val="both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EXPEDIENTE:</w:t>
      </w:r>
      <w:r w:rsidRPr="00FC27C0">
        <w:rPr>
          <w:rFonts w:ascii="Arial" w:hAnsi="Arial" w:cs="Arial"/>
          <w:b/>
          <w:sz w:val="28"/>
          <w:szCs w:val="28"/>
        </w:rPr>
        <w:br/>
        <w:t>CONVITES:</w:t>
      </w:r>
    </w:p>
    <w:p w14:paraId="603583E6" w14:textId="286273A1" w:rsidR="00A50EA3" w:rsidRDefault="00A50EA3" w:rsidP="00A50EA3">
      <w:pPr>
        <w:pStyle w:val="Corpodetexto"/>
        <w:rPr>
          <w:bCs/>
          <w:sz w:val="28"/>
          <w:szCs w:val="28"/>
        </w:rPr>
      </w:pPr>
      <w:r w:rsidRPr="00A50EA3">
        <w:rPr>
          <w:b/>
          <w:bCs/>
          <w:sz w:val="28"/>
          <w:szCs w:val="28"/>
        </w:rPr>
        <w:t>Aniversário d</w:t>
      </w:r>
      <w:r w:rsidRPr="00A50EA3">
        <w:rPr>
          <w:b/>
          <w:bCs/>
          <w:sz w:val="28"/>
          <w:szCs w:val="28"/>
        </w:rPr>
        <w:t>e</w:t>
      </w:r>
      <w:r w:rsidRPr="00A50EA3">
        <w:rPr>
          <w:b/>
          <w:bCs/>
          <w:sz w:val="28"/>
          <w:szCs w:val="28"/>
        </w:rPr>
        <w:t xml:space="preserve"> 09 anos –</w:t>
      </w:r>
      <w:r>
        <w:rPr>
          <w:sz w:val="28"/>
          <w:szCs w:val="28"/>
        </w:rPr>
        <w:t xml:space="preserve"> Terço dos Homens – dia 08 de maio às 19:30 horas, na Igreja São Pedro – Terra de Areia.</w:t>
      </w:r>
    </w:p>
    <w:p w14:paraId="4DBEF1D1" w14:textId="63FAB736" w:rsidR="00A50EA3" w:rsidRDefault="00A50EA3" w:rsidP="00A50EA3">
      <w:pPr>
        <w:pStyle w:val="Corpodetexto"/>
        <w:rPr>
          <w:bCs/>
          <w:sz w:val="28"/>
          <w:szCs w:val="28"/>
        </w:rPr>
      </w:pPr>
      <w:r w:rsidRPr="00A50EA3">
        <w:rPr>
          <w:b/>
          <w:bCs/>
          <w:sz w:val="28"/>
          <w:szCs w:val="28"/>
        </w:rPr>
        <w:t>Aniversário da UVERGS</w:t>
      </w:r>
      <w:r>
        <w:rPr>
          <w:sz w:val="28"/>
          <w:szCs w:val="28"/>
        </w:rPr>
        <w:t xml:space="preserve"> dia 19, 20, 21 e 22 de maio, no auditório da AIAMU, Rua dos Andradas, 1234, 8º andar – Centro, Porto Alegre/RS.</w:t>
      </w:r>
    </w:p>
    <w:p w14:paraId="314FAB35" w14:textId="77777777" w:rsidR="00A50EA3" w:rsidRDefault="00A50EA3" w:rsidP="00A50EA3">
      <w:pPr>
        <w:pStyle w:val="Corpodetexto"/>
        <w:rPr>
          <w:bCs/>
          <w:sz w:val="28"/>
          <w:szCs w:val="28"/>
        </w:rPr>
      </w:pPr>
      <w:r w:rsidRPr="00A50EA3">
        <w:rPr>
          <w:b/>
          <w:bCs/>
          <w:sz w:val="28"/>
          <w:szCs w:val="28"/>
        </w:rPr>
        <w:t>DIREX – 19/26 –</w:t>
      </w:r>
      <w:r>
        <w:rPr>
          <w:sz w:val="28"/>
          <w:szCs w:val="28"/>
        </w:rPr>
        <w:t xml:space="preserve"> Apoio a divulgação do encontro regional Parlamento + Empreendedor – Regional Metropolitana. Será dia 21 de maio, das 9h às 17h, no hotel Hilton, rua Olavo Barreto Viana, nº 18, bairro Moinho de Ventos, em Porto Alegre/RS.</w:t>
      </w:r>
    </w:p>
    <w:p w14:paraId="4D73204F" w14:textId="77777777" w:rsidR="00A50EA3" w:rsidRDefault="00A50EA3" w:rsidP="00A50EA3">
      <w:pPr>
        <w:pStyle w:val="Corpodetexto"/>
        <w:rPr>
          <w:sz w:val="28"/>
          <w:szCs w:val="28"/>
        </w:rPr>
      </w:pPr>
      <w:r w:rsidRPr="00A50EA3">
        <w:rPr>
          <w:b/>
          <w:bCs/>
          <w:sz w:val="28"/>
          <w:szCs w:val="28"/>
        </w:rPr>
        <w:t>OF. GB Nº 102/2026 –</w:t>
      </w:r>
      <w:r>
        <w:rPr>
          <w:sz w:val="28"/>
          <w:szCs w:val="28"/>
        </w:rPr>
        <w:t xml:space="preserve"> Encaminhando as Leis Municipais nº 2.968/2026,</w:t>
      </w:r>
    </w:p>
    <w:p w14:paraId="2726AD9D" w14:textId="77777777" w:rsidR="009B60A3" w:rsidRDefault="00A50EA3" w:rsidP="00A50EA3">
      <w:pPr>
        <w:pStyle w:val="Corpodetexto"/>
        <w:rPr>
          <w:sz w:val="28"/>
          <w:szCs w:val="28"/>
        </w:rPr>
      </w:pPr>
      <w:r>
        <w:rPr>
          <w:sz w:val="28"/>
          <w:szCs w:val="28"/>
        </w:rPr>
        <w:t>“</w:t>
      </w:r>
      <w:r w:rsidR="009B60A3" w:rsidRPr="009B60A3">
        <w:rPr>
          <w:sz w:val="28"/>
          <w:szCs w:val="28"/>
        </w:rPr>
        <w:t>ALTERA O CUSTO SUPLEMENTAR DO REGIME PRÓPRIO DE PREVIDÊNCIA SOCIAL DOS SERVIDORES DO MUNICÍPIO DE TERRA DE AREIA, DISPÕE SOBRE O PLANO DE AMORTIZAÇÃO DO DÉFICIT TÉCNICO ATUARIAL E DÁ OUTRAS PROVIDÊNCIAS</w:t>
      </w:r>
      <w:r w:rsidR="009B60A3">
        <w:rPr>
          <w:sz w:val="28"/>
          <w:szCs w:val="28"/>
        </w:rPr>
        <w:t>”.</w:t>
      </w:r>
    </w:p>
    <w:p w14:paraId="6B9B5964" w14:textId="0FCD1A0F" w:rsidR="009B60A3" w:rsidRDefault="009B60A3" w:rsidP="00A50EA3">
      <w:pPr>
        <w:pStyle w:val="Corpodetexto"/>
        <w:rPr>
          <w:sz w:val="28"/>
          <w:szCs w:val="28"/>
        </w:rPr>
      </w:pPr>
      <w:r>
        <w:rPr>
          <w:sz w:val="28"/>
          <w:szCs w:val="28"/>
        </w:rPr>
        <w:t xml:space="preserve">Lei </w:t>
      </w:r>
      <w:r w:rsidR="00A50EA3">
        <w:rPr>
          <w:sz w:val="28"/>
          <w:szCs w:val="28"/>
        </w:rPr>
        <w:t>nº 2.969/2026</w:t>
      </w:r>
      <w:r>
        <w:rPr>
          <w:sz w:val="28"/>
          <w:szCs w:val="28"/>
        </w:rPr>
        <w:t xml:space="preserve"> – “</w:t>
      </w:r>
      <w:r w:rsidRPr="009B60A3">
        <w:rPr>
          <w:sz w:val="28"/>
          <w:szCs w:val="28"/>
        </w:rPr>
        <w:t>Autoriza a abertura de crédito especial no valor total de R$ 4.948.947,90 (quatro milhões novecentos e quarenta e oito mil, novecentos e quarenta e sete reais e noventa centavos)</w:t>
      </w:r>
      <w:r>
        <w:rPr>
          <w:sz w:val="28"/>
          <w:szCs w:val="28"/>
        </w:rPr>
        <w:t>”</w:t>
      </w:r>
      <w:r w:rsidRPr="009B60A3">
        <w:rPr>
          <w:sz w:val="28"/>
          <w:szCs w:val="28"/>
        </w:rPr>
        <w:t xml:space="preserve">.         </w:t>
      </w:r>
    </w:p>
    <w:p w14:paraId="5867CDEB" w14:textId="312FC83F" w:rsidR="00A50EA3" w:rsidRPr="009B60A3" w:rsidRDefault="009B60A3" w:rsidP="00A50EA3">
      <w:pPr>
        <w:pStyle w:val="Corpodetexto"/>
        <w:rPr>
          <w:sz w:val="28"/>
          <w:szCs w:val="28"/>
        </w:rPr>
      </w:pPr>
      <w:r>
        <w:rPr>
          <w:sz w:val="28"/>
          <w:szCs w:val="28"/>
        </w:rPr>
        <w:t xml:space="preserve">Lei </w:t>
      </w:r>
      <w:r w:rsidR="00A50EA3">
        <w:rPr>
          <w:sz w:val="28"/>
          <w:szCs w:val="28"/>
        </w:rPr>
        <w:t>nº 2.970/2026</w:t>
      </w:r>
      <w:r>
        <w:rPr>
          <w:sz w:val="28"/>
          <w:szCs w:val="28"/>
        </w:rPr>
        <w:t xml:space="preserve"> – “</w:t>
      </w:r>
      <w:r w:rsidRPr="009B60A3">
        <w:rPr>
          <w:sz w:val="28"/>
          <w:szCs w:val="28"/>
        </w:rPr>
        <w:t>Autoriza a contratação temporária de profissionais, para atuarem na Secretaria Municipal de Saúde</w:t>
      </w:r>
      <w:r>
        <w:rPr>
          <w:sz w:val="28"/>
          <w:szCs w:val="28"/>
        </w:rPr>
        <w:t>”</w:t>
      </w:r>
      <w:r w:rsidRPr="009B60A3">
        <w:rPr>
          <w:sz w:val="28"/>
          <w:szCs w:val="28"/>
        </w:rPr>
        <w:t>.</w:t>
      </w:r>
    </w:p>
    <w:p w14:paraId="21539D05" w14:textId="77777777" w:rsidR="00A50EA3" w:rsidRDefault="00A50EA3" w:rsidP="00A50EA3">
      <w:pPr>
        <w:pStyle w:val="Corpodetexto"/>
        <w:rPr>
          <w:sz w:val="28"/>
          <w:szCs w:val="28"/>
        </w:rPr>
      </w:pPr>
      <w:r w:rsidRPr="00A50EA3">
        <w:rPr>
          <w:b/>
          <w:bCs/>
          <w:sz w:val="28"/>
          <w:szCs w:val="28"/>
        </w:rPr>
        <w:t>OF. GB Nº 103/2026 –</w:t>
      </w:r>
      <w:r>
        <w:rPr>
          <w:sz w:val="28"/>
          <w:szCs w:val="28"/>
        </w:rPr>
        <w:t xml:space="preserve"> Encaminhando o Projeto de Lei nº 23/2026.</w:t>
      </w:r>
    </w:p>
    <w:p w14:paraId="4570E8AF" w14:textId="32AF6D4D" w:rsidR="00A50EA3" w:rsidRDefault="00A50EA3" w:rsidP="00A50EA3">
      <w:pPr>
        <w:pStyle w:val="Corpodetexto"/>
        <w:rPr>
          <w:bCs/>
          <w:sz w:val="28"/>
          <w:szCs w:val="28"/>
        </w:rPr>
      </w:pPr>
      <w:r>
        <w:rPr>
          <w:sz w:val="28"/>
          <w:szCs w:val="28"/>
        </w:rPr>
        <w:t>“</w:t>
      </w:r>
      <w:r w:rsidRPr="00A50EA3">
        <w:rPr>
          <w:sz w:val="28"/>
          <w:szCs w:val="28"/>
        </w:rPr>
        <w:t>Autoriza a abertura de crédito especial no valor total de R$ 807.102,00 (oitocentos e sete mil cento e dois reais)</w:t>
      </w:r>
      <w:r>
        <w:rPr>
          <w:sz w:val="28"/>
          <w:szCs w:val="28"/>
        </w:rPr>
        <w:t>”</w:t>
      </w:r>
      <w:r w:rsidRPr="00A50EA3">
        <w:rPr>
          <w:sz w:val="28"/>
          <w:szCs w:val="28"/>
        </w:rPr>
        <w:t xml:space="preserve">.         </w:t>
      </w:r>
    </w:p>
    <w:p w14:paraId="0A66D0D0" w14:textId="77777777" w:rsidR="00A50EA3" w:rsidRDefault="00A50EA3" w:rsidP="00A50EA3">
      <w:pPr>
        <w:spacing w:line="360" w:lineRule="auto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 xml:space="preserve">NENHUMA PROPOSIÇÃO PARA A </w:t>
      </w:r>
      <w:r w:rsidRPr="006F1B83">
        <w:rPr>
          <w:rFonts w:ascii="Arial" w:hAnsi="Arial" w:cs="Arial"/>
          <w:b/>
          <w:sz w:val="28"/>
          <w:szCs w:val="28"/>
        </w:rPr>
        <w:t>ORDEM DO DIA</w:t>
      </w:r>
    </w:p>
    <w:p w14:paraId="44D7470C" w14:textId="7C690AC2" w:rsidR="00C02D3D" w:rsidRPr="009B60A3" w:rsidRDefault="00A50EA3" w:rsidP="009B60A3">
      <w:pPr>
        <w:jc w:val="center"/>
        <w:rPr>
          <w:rFonts w:ascii="Times New Roman" w:hAnsi="Times New Roman" w:cs="Times New Roman"/>
          <w:sz w:val="24"/>
          <w:szCs w:val="24"/>
        </w:rPr>
      </w:pPr>
      <w:r w:rsidRPr="00B74748">
        <w:rPr>
          <w:rFonts w:ascii="Times New Roman" w:hAnsi="Times New Roman" w:cs="Times New Roman"/>
          <w:sz w:val="24"/>
          <w:szCs w:val="24"/>
        </w:rPr>
        <w:t xml:space="preserve">Plenário Felisberto Manoel de Medeiros, </w:t>
      </w:r>
      <w:r>
        <w:rPr>
          <w:rFonts w:ascii="Times New Roman" w:hAnsi="Times New Roman" w:cs="Times New Roman"/>
          <w:sz w:val="24"/>
          <w:szCs w:val="24"/>
        </w:rPr>
        <w:t>04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</w:t>
      </w:r>
      <w:r>
        <w:rPr>
          <w:rFonts w:ascii="Times New Roman" w:hAnsi="Times New Roman" w:cs="Times New Roman"/>
          <w:sz w:val="24"/>
          <w:szCs w:val="24"/>
        </w:rPr>
        <w:t>maio</w:t>
      </w:r>
      <w:r w:rsidRPr="00B74748">
        <w:rPr>
          <w:rFonts w:ascii="Times New Roman" w:hAnsi="Times New Roman" w:cs="Times New Roman"/>
          <w:sz w:val="24"/>
          <w:szCs w:val="24"/>
        </w:rPr>
        <w:t xml:space="preserve"> de 2026</w:t>
      </w:r>
    </w:p>
    <w:sectPr w:rsidR="00C02D3D" w:rsidRPr="009B60A3" w:rsidSect="00A50EA3">
      <w:headerReference w:type="default" r:id="rId5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002008B" w14:textId="77777777" w:rsidR="00000000" w:rsidRDefault="00000000" w:rsidP="00B94EEA">
    <w:pPr>
      <w:pStyle w:val="Ttulo1"/>
      <w:rPr>
        <w:sz w:val="20"/>
      </w:rPr>
    </w:pPr>
    <w:r>
      <w:rPr>
        <w:noProof/>
      </w:rPr>
      <w:drawing>
        <wp:anchor distT="0" distB="0" distL="114300" distR="114300" simplePos="0" relativeHeight="251659264" behindDoc="0" locked="0" layoutInCell="1" allowOverlap="1" wp14:anchorId="75AEAA84" wp14:editId="48D07B9E">
          <wp:simplePos x="0" y="0"/>
          <wp:positionH relativeFrom="column">
            <wp:posOffset>2389505</wp:posOffset>
          </wp:positionH>
          <wp:positionV relativeFrom="paragraph">
            <wp:posOffset>-351790</wp:posOffset>
          </wp:positionV>
          <wp:extent cx="634365" cy="850900"/>
          <wp:effectExtent l="0" t="0" r="0" b="6350"/>
          <wp:wrapTopAndBottom/>
          <wp:docPr id="1040226649" name="Imagem 1" descr="Descrição: 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m 1" descr="Descrição: Logo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34365" cy="8509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sz w:val="20"/>
      </w:rPr>
      <w:t>MUNICIPAL DE TERRA DE AREIA</w:t>
    </w:r>
  </w:p>
  <w:p w14:paraId="17DBD3BA" w14:textId="77777777" w:rsidR="00000000" w:rsidRPr="00B74748" w:rsidRDefault="00000000" w:rsidP="00B94EEA">
    <w:pPr>
      <w:pStyle w:val="Ttulo1"/>
      <w:rPr>
        <w:sz w:val="20"/>
      </w:rPr>
    </w:pPr>
    <w:r>
      <w:rPr>
        <w:sz w:val="20"/>
      </w:rPr>
      <w:t>ESTADO DO RIO GRANDE DO SUL</w:t>
    </w:r>
  </w:p>
  <w:p w14:paraId="67564A87" w14:textId="77777777" w:rsidR="00000000" w:rsidRDefault="00000000" w:rsidP="00B94EEA">
    <w:pPr>
      <w:pStyle w:val="Recuodecorpodetexto"/>
      <w:tabs>
        <w:tab w:val="left" w:pos="0"/>
      </w:tabs>
      <w:ind w:left="0"/>
      <w:rPr>
        <w:rFonts w:ascii="Arial" w:hAnsi="Arial"/>
        <w:sz w:val="16"/>
      </w:rPr>
    </w:pPr>
  </w:p>
  <w:p w14:paraId="74761394" w14:textId="77777777" w:rsidR="00000000" w:rsidRDefault="00000000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1DD94A6F"/>
    <w:multiLevelType w:val="hybridMultilevel"/>
    <w:tmpl w:val="A48AD51A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72251155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50EA3"/>
    <w:rsid w:val="009B60A3"/>
    <w:rsid w:val="00A50EA3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6CC641"/>
  <w15:chartTrackingRefBased/>
  <w15:docId w15:val="{16A8AA94-7D0C-4B43-BF33-2C6205C07E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50EA3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A50EA3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A50EA3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  <w:style w:type="paragraph" w:styleId="PargrafodaLista">
    <w:name w:val="List Paragraph"/>
    <w:basedOn w:val="Normal"/>
    <w:uiPriority w:val="34"/>
    <w:qFormat/>
    <w:rsid w:val="00A50EA3"/>
    <w:pPr>
      <w:ind w:left="720"/>
      <w:contextualSpacing/>
    </w:pPr>
  </w:style>
  <w:style w:type="paragraph" w:styleId="Corpodetexto">
    <w:name w:val="Body Text"/>
    <w:basedOn w:val="Normal"/>
    <w:link w:val="CorpodetextoChar"/>
    <w:uiPriority w:val="99"/>
    <w:unhideWhenUsed/>
    <w:rsid w:val="00A50EA3"/>
    <w:pPr>
      <w:spacing w:after="120"/>
    </w:pPr>
  </w:style>
  <w:style w:type="character" w:customStyle="1" w:styleId="CorpodetextoChar">
    <w:name w:val="Corpo de texto Char"/>
    <w:basedOn w:val="Fontepargpadro"/>
    <w:link w:val="Corpodetexto"/>
    <w:uiPriority w:val="99"/>
    <w:rsid w:val="00A50EA3"/>
    <w:rPr>
      <w:kern w:val="0"/>
      <w14:ligatures w14:val="none"/>
    </w:rPr>
  </w:style>
  <w:style w:type="paragraph" w:styleId="Cabealho">
    <w:name w:val="header"/>
    <w:basedOn w:val="Normal"/>
    <w:link w:val="CabealhoChar"/>
    <w:uiPriority w:val="99"/>
    <w:unhideWhenUsed/>
    <w:rsid w:val="00A50EA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A50EA3"/>
    <w:rPr>
      <w:kern w:val="0"/>
      <w14:ligatures w14:val="none"/>
    </w:rPr>
  </w:style>
  <w:style w:type="paragraph" w:styleId="Recuodecorpodetexto">
    <w:name w:val="Body Text Indent"/>
    <w:basedOn w:val="Normal"/>
    <w:link w:val="RecuodecorpodetextoChar"/>
    <w:rsid w:val="00A50EA3"/>
    <w:pPr>
      <w:spacing w:after="120" w:line="240" w:lineRule="auto"/>
      <w:ind w:left="283"/>
    </w:pPr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customStyle="1" w:styleId="RecuodecorpodetextoChar">
    <w:name w:val="Recuo de corpo de texto Char"/>
    <w:basedOn w:val="Fontepargpadro"/>
    <w:link w:val="Recuodecorpodetexto"/>
    <w:rsid w:val="00A50EA3"/>
    <w:rPr>
      <w:rFonts w:ascii="Times New Roman" w:eastAsia="Times New Roman" w:hAnsi="Times New Roman" w:cs="Times New Roman"/>
      <w:kern w:val="0"/>
      <w:sz w:val="24"/>
      <w:szCs w:val="24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eader" Target="header1.xml"/><Relationship Id="rId4" Type="http://schemas.openxmlformats.org/officeDocument/2006/relationships/webSettings" Target="webSetting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230</Words>
  <Characters>1247</Characters>
  <Application>Microsoft Office Word</Application>
  <DocSecurity>0</DocSecurity>
  <Lines>10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2026-05-04T18:30:00Z</dcterms:created>
  <dcterms:modified xsi:type="dcterms:W3CDTF">2026-05-04T18:43:00Z</dcterms:modified>
</cp:coreProperties>
</file>