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04C15CE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B602D5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B602D5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DC0A79E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C02F71">
        <w:rPr>
          <w:rFonts w:ascii="Arial" w:hAnsi="Arial" w:cs="Arial"/>
          <w:sz w:val="28"/>
          <w:szCs w:val="28"/>
        </w:rPr>
        <w:t>21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4DA0AB2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C02F71">
        <w:rPr>
          <w:rFonts w:ascii="Arial" w:hAnsi="Arial" w:cs="Arial"/>
          <w:sz w:val="28"/>
          <w:szCs w:val="28"/>
        </w:rPr>
        <w:t>21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C02F71">
        <w:rPr>
          <w:rFonts w:ascii="Arial" w:hAnsi="Arial" w:cs="Arial"/>
          <w:sz w:val="28"/>
          <w:szCs w:val="28"/>
        </w:rPr>
        <w:t>10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C02F71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0084E8C3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6735D">
        <w:rPr>
          <w:rFonts w:ascii="Arial" w:hAnsi="Arial" w:cs="Arial"/>
          <w:bCs/>
          <w:sz w:val="28"/>
          <w:szCs w:val="28"/>
        </w:rPr>
        <w:t>Contratação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 de Crédito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7A566AFC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="00645F3F">
        <w:rPr>
          <w:rFonts w:ascii="Arial" w:hAnsi="Arial" w:cs="Arial"/>
          <w:sz w:val="28"/>
          <w:szCs w:val="28"/>
        </w:rPr>
        <w:t>Lindonês</w:t>
      </w:r>
      <w:proofErr w:type="spellEnd"/>
      <w:r w:rsidR="00645F3F">
        <w:rPr>
          <w:rFonts w:ascii="Arial" w:hAnsi="Arial" w:cs="Arial"/>
          <w:sz w:val="28"/>
          <w:szCs w:val="28"/>
        </w:rPr>
        <w:t xml:space="preserve"> Konig dos Santos</w:t>
      </w:r>
      <w:r w:rsidR="00575B9B">
        <w:rPr>
          <w:rFonts w:ascii="Arial" w:hAnsi="Arial" w:cs="Arial"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645F3F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AAF4AE2" w14:textId="4F85862A" w:rsidR="00A6735D" w:rsidRDefault="00B101FB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02F71" w:rsidRPr="00C02F71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R$ 4.948.947,90 (quatro milhões novecentos e quarenta e oito mil, novecentos e quarenta e sete reais e noventa centavos).      </w:t>
      </w:r>
    </w:p>
    <w:p w14:paraId="648CB41D" w14:textId="77777777" w:rsidR="00A6735D" w:rsidRDefault="00A6735D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936F139" w14:textId="31D8C866" w:rsidR="006B0F4E" w:rsidRDefault="001C5DF9" w:rsidP="00A6735D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2DFDF612" w:rsidR="000339CE" w:rsidRPr="00C02F71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 xml:space="preserve">Trata-se de parecer jurídico acerca do Projeto de Lei Municipal nº </w:t>
      </w:r>
      <w:r w:rsidR="00C02F71">
        <w:rPr>
          <w:rFonts w:ascii="Arial" w:hAnsi="Arial" w:cs="Arial"/>
          <w:sz w:val="28"/>
          <w:szCs w:val="28"/>
        </w:rPr>
        <w:t>21</w:t>
      </w:r>
      <w:r w:rsidRPr="004D015E">
        <w:rPr>
          <w:rFonts w:ascii="Arial" w:hAnsi="Arial" w:cs="Arial"/>
          <w:sz w:val="28"/>
          <w:szCs w:val="28"/>
        </w:rPr>
        <w:t>/2026, de iniciativa do Chefe do Poder Executivo, que autoriza a</w:t>
      </w:r>
      <w:r w:rsidR="00A6735D" w:rsidRPr="00A6735D">
        <w:rPr>
          <w:rFonts w:ascii="Arial" w:hAnsi="Arial" w:cs="Arial"/>
          <w:sz w:val="28"/>
          <w:szCs w:val="28"/>
        </w:rPr>
        <w:t xml:space="preserve"> contrata</w:t>
      </w:r>
      <w:r w:rsidR="00A6735D">
        <w:rPr>
          <w:rFonts w:ascii="Arial" w:hAnsi="Arial" w:cs="Arial"/>
          <w:sz w:val="28"/>
          <w:szCs w:val="28"/>
        </w:rPr>
        <w:t>ção de</w:t>
      </w:r>
      <w:r w:rsidR="00A6735D" w:rsidRPr="00A6735D">
        <w:rPr>
          <w:rFonts w:ascii="Arial" w:hAnsi="Arial" w:cs="Arial"/>
          <w:sz w:val="28"/>
          <w:szCs w:val="28"/>
        </w:rPr>
        <w:t xml:space="preserve"> operação de crédito </w:t>
      </w:r>
      <w:r w:rsidR="00C02F71">
        <w:rPr>
          <w:rFonts w:ascii="Arial" w:hAnsi="Arial" w:cs="Arial"/>
          <w:sz w:val="28"/>
          <w:szCs w:val="28"/>
        </w:rPr>
        <w:t>para</w:t>
      </w:r>
      <w:r w:rsidR="00C02F71" w:rsidRPr="00C02F71">
        <w:rPr>
          <w:rFonts w:ascii="Arial" w:hAnsi="Arial" w:cs="Arial"/>
          <w:sz w:val="28"/>
          <w:szCs w:val="28"/>
        </w:rPr>
        <w:t xml:space="preserve"> aplicação de recursos recebidos pelo convênio FPE 5232/2025, celebrado com o Estado do Rio Grande do Sul no âmbito do Programa Pavimenta 3, e rubrica para a construção de escola de educação infantil através de operação de crédito com o BADESUL, no âmbito do Programa FIIS</w:t>
      </w:r>
      <w:r w:rsidR="00C02F71">
        <w:rPr>
          <w:rFonts w:ascii="Arial" w:hAnsi="Arial" w:cs="Arial"/>
          <w:sz w:val="28"/>
          <w:szCs w:val="28"/>
        </w:rPr>
        <w:t>.</w:t>
      </w:r>
    </w:p>
    <w:p w14:paraId="62F3B2DE" w14:textId="5CF5E625" w:rsidR="00445A71" w:rsidRPr="00B602D5" w:rsidRDefault="004D015E" w:rsidP="00B602D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435BC326" w14:textId="77777777" w:rsidR="00B602D5" w:rsidRDefault="00B602D5" w:rsidP="00B602D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325A5130" w14:textId="77777777" w:rsidR="00B602D5" w:rsidRDefault="00B602D5" w:rsidP="00B602D5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4DE963BF" w14:textId="77777777" w:rsidR="00B602D5" w:rsidRDefault="00B602D5" w:rsidP="00B602D5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DA470E7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788C1193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8B356E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678D8EB5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CA8961D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</w:t>
      </w:r>
      <w:r w:rsidRPr="00EB4169">
        <w:rPr>
          <w:rFonts w:ascii="Arial" w:hAnsi="Arial" w:cs="Arial"/>
          <w:sz w:val="28"/>
          <w:szCs w:val="28"/>
        </w:rPr>
        <w:lastRenderedPageBreak/>
        <w:t>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2A93A0A4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C867FB4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4EDE0B36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760E2F8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Por fim, fosse o caso de inexistência de dotação orçamentária do reajustamento da remuneração de que trata o inciso X do art. 37 da CF, cumpre enfatizar que no caso in concreto a LRF dispensa qualquer demonstrativo nesse sentido, a teor do contido em seu art. 17, </w:t>
      </w:r>
      <w:r w:rsidRPr="00C27D88">
        <w:rPr>
          <w:rFonts w:ascii="Arial" w:hAnsi="Arial" w:cs="Arial"/>
          <w:sz w:val="28"/>
          <w:szCs w:val="28"/>
        </w:rPr>
        <w:t xml:space="preserve">§ </w:t>
      </w:r>
      <w:r>
        <w:rPr>
          <w:rFonts w:ascii="Arial" w:hAnsi="Arial" w:cs="Arial"/>
          <w:sz w:val="28"/>
          <w:szCs w:val="28"/>
        </w:rPr>
        <w:t>6</w:t>
      </w:r>
      <w:r w:rsidRPr="00C27D88">
        <w:rPr>
          <w:rFonts w:ascii="Arial" w:hAnsi="Arial" w:cs="Arial"/>
          <w:sz w:val="28"/>
          <w:szCs w:val="28"/>
          <w:u w:val="single"/>
          <w:vertAlign w:val="superscript"/>
        </w:rPr>
        <w:t>o</w:t>
      </w:r>
      <w:r w:rsidRPr="00C27D88">
        <w:rPr>
          <w:rFonts w:ascii="Arial" w:hAnsi="Arial" w:cs="Arial"/>
          <w:sz w:val="28"/>
          <w:szCs w:val="28"/>
        </w:rPr>
        <w:t>.</w:t>
      </w:r>
    </w:p>
    <w:p w14:paraId="1AF02175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940456C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01B3F164" w14:textId="77777777" w:rsidR="00B602D5" w:rsidRDefault="00B602D5" w:rsidP="00B602D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F4042CC" w14:textId="77777777" w:rsidR="00B602D5" w:rsidRDefault="00B602D5" w:rsidP="00B602D5">
      <w:pPr>
        <w:rPr>
          <w:rFonts w:ascii="Arial" w:hAnsi="Arial" w:cs="Arial"/>
          <w:sz w:val="28"/>
          <w:szCs w:val="28"/>
        </w:rPr>
      </w:pPr>
    </w:p>
    <w:p w14:paraId="0307C404" w14:textId="77777777" w:rsidR="00B602D5" w:rsidRDefault="00B602D5" w:rsidP="00B602D5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44852AD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4BB26CCF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C02F71">
        <w:rPr>
          <w:rFonts w:ascii="Arial" w:hAnsi="Arial" w:cs="Arial"/>
          <w:sz w:val="28"/>
          <w:szCs w:val="28"/>
        </w:rPr>
        <w:t>22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C02F71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D4B4F56" w14:textId="77777777" w:rsidR="002973D0" w:rsidRDefault="002973D0" w:rsidP="002973D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4D2F8CEE" w14:textId="77777777" w:rsidR="002973D0" w:rsidRDefault="002973D0" w:rsidP="002973D0">
      <w:pPr>
        <w:jc w:val="both"/>
        <w:rPr>
          <w:rFonts w:ascii="Arial" w:hAnsi="Arial" w:cs="Arial"/>
          <w:sz w:val="28"/>
          <w:szCs w:val="28"/>
        </w:rPr>
      </w:pPr>
    </w:p>
    <w:p w14:paraId="343E5583" w14:textId="77777777" w:rsidR="002973D0" w:rsidRDefault="002973D0" w:rsidP="002973D0">
      <w:pPr>
        <w:jc w:val="both"/>
        <w:rPr>
          <w:rFonts w:ascii="Arial" w:hAnsi="Arial" w:cs="Arial"/>
          <w:sz w:val="28"/>
          <w:szCs w:val="28"/>
        </w:rPr>
      </w:pPr>
    </w:p>
    <w:p w14:paraId="56634E44" w14:textId="77777777" w:rsidR="002973D0" w:rsidRPr="006556E4" w:rsidRDefault="002973D0" w:rsidP="002973D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3DC302B3" w:rsidR="00C02D3D" w:rsidRPr="006556E4" w:rsidRDefault="00C02D3D" w:rsidP="002973D0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96B020" w14:textId="77777777" w:rsidR="00983ABB" w:rsidRDefault="00983ABB" w:rsidP="002A69D2">
      <w:pPr>
        <w:spacing w:after="0" w:line="240" w:lineRule="auto"/>
      </w:pPr>
      <w:r>
        <w:separator/>
      </w:r>
    </w:p>
  </w:endnote>
  <w:endnote w:type="continuationSeparator" w:id="0">
    <w:p w14:paraId="68F06554" w14:textId="77777777" w:rsidR="00983ABB" w:rsidRDefault="00983ABB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C41E0" w14:textId="77777777" w:rsidR="00983ABB" w:rsidRDefault="00983ABB" w:rsidP="002A69D2">
      <w:pPr>
        <w:spacing w:after="0" w:line="240" w:lineRule="auto"/>
      </w:pPr>
      <w:r>
        <w:separator/>
      </w:r>
    </w:p>
  </w:footnote>
  <w:footnote w:type="continuationSeparator" w:id="0">
    <w:p w14:paraId="0F50D575" w14:textId="77777777" w:rsidR="00983ABB" w:rsidRDefault="00983ABB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2FC9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69AF"/>
    <w:rsid w:val="00217919"/>
    <w:rsid w:val="002245F4"/>
    <w:rsid w:val="00265959"/>
    <w:rsid w:val="00280D3B"/>
    <w:rsid w:val="002840A3"/>
    <w:rsid w:val="002960B1"/>
    <w:rsid w:val="002973D0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B9B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5F3F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F018B"/>
    <w:rsid w:val="0080150D"/>
    <w:rsid w:val="00804AF0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339D0"/>
    <w:rsid w:val="00972C19"/>
    <w:rsid w:val="00981741"/>
    <w:rsid w:val="00983ABB"/>
    <w:rsid w:val="009859AA"/>
    <w:rsid w:val="009C0075"/>
    <w:rsid w:val="009E1378"/>
    <w:rsid w:val="009E28AE"/>
    <w:rsid w:val="009E780D"/>
    <w:rsid w:val="00A0427A"/>
    <w:rsid w:val="00A13B11"/>
    <w:rsid w:val="00A6735D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602D5"/>
    <w:rsid w:val="00B75306"/>
    <w:rsid w:val="00BB16DC"/>
    <w:rsid w:val="00BB3E7C"/>
    <w:rsid w:val="00BD539C"/>
    <w:rsid w:val="00BF17A7"/>
    <w:rsid w:val="00C02D3D"/>
    <w:rsid w:val="00C02F71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90640"/>
    <w:rsid w:val="00DA4120"/>
    <w:rsid w:val="00DC524A"/>
    <w:rsid w:val="00DC7661"/>
    <w:rsid w:val="00DD02C2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511</Words>
  <Characters>3011</Characters>
  <Application>Microsoft Office Word</Application>
  <DocSecurity>0</DocSecurity>
  <Lines>91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2026-04-22T17:35:00Z</cp:lastPrinted>
  <dcterms:created xsi:type="dcterms:W3CDTF">2026-04-22T13:54:00Z</dcterms:created>
  <dcterms:modified xsi:type="dcterms:W3CDTF">2026-04-22T17:39:00Z</dcterms:modified>
</cp:coreProperties>
</file>