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4E0C5C6F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7E2D7A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7E2D7A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42242240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C02F71">
        <w:rPr>
          <w:rFonts w:ascii="Arial" w:hAnsi="Arial" w:cs="Arial"/>
          <w:sz w:val="28"/>
          <w:szCs w:val="28"/>
        </w:rPr>
        <w:t>2</w:t>
      </w:r>
      <w:r w:rsidR="00076F61">
        <w:rPr>
          <w:rFonts w:ascii="Arial" w:hAnsi="Arial" w:cs="Arial"/>
          <w:sz w:val="28"/>
          <w:szCs w:val="28"/>
        </w:rPr>
        <w:t>0</w:t>
      </w:r>
      <w:r w:rsidRPr="00F3140D">
        <w:rPr>
          <w:rFonts w:ascii="Arial" w:hAnsi="Arial" w:cs="Arial"/>
          <w:sz w:val="28"/>
          <w:szCs w:val="28"/>
        </w:rPr>
        <w:t>/202</w:t>
      </w:r>
      <w:r w:rsidR="007425E3">
        <w:rPr>
          <w:rFonts w:ascii="Arial" w:hAnsi="Arial" w:cs="Arial"/>
          <w:sz w:val="28"/>
          <w:szCs w:val="28"/>
        </w:rPr>
        <w:t>6</w:t>
      </w:r>
      <w:r w:rsidR="00797B07">
        <w:rPr>
          <w:rFonts w:ascii="Arial" w:hAnsi="Arial" w:cs="Arial"/>
          <w:sz w:val="28"/>
          <w:szCs w:val="28"/>
        </w:rPr>
        <w:t>.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51A6B4F5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C02F71">
        <w:rPr>
          <w:rFonts w:ascii="Arial" w:hAnsi="Arial" w:cs="Arial"/>
          <w:sz w:val="28"/>
          <w:szCs w:val="28"/>
        </w:rPr>
        <w:t>2</w:t>
      </w:r>
      <w:r w:rsidR="00076F61">
        <w:rPr>
          <w:rFonts w:ascii="Arial" w:hAnsi="Arial" w:cs="Arial"/>
          <w:sz w:val="28"/>
          <w:szCs w:val="28"/>
        </w:rPr>
        <w:t>0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076F61">
        <w:rPr>
          <w:rFonts w:ascii="Arial" w:hAnsi="Arial" w:cs="Arial"/>
          <w:sz w:val="28"/>
          <w:szCs w:val="28"/>
        </w:rPr>
        <w:t>09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C02F71">
        <w:rPr>
          <w:rFonts w:ascii="Arial" w:hAnsi="Arial" w:cs="Arial"/>
          <w:sz w:val="28"/>
          <w:szCs w:val="28"/>
        </w:rPr>
        <w:t>abril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7425E3">
        <w:rPr>
          <w:rFonts w:ascii="Arial" w:hAnsi="Arial" w:cs="Arial"/>
          <w:sz w:val="28"/>
          <w:szCs w:val="28"/>
        </w:rPr>
        <w:t>6</w:t>
      </w:r>
      <w:r w:rsidR="00797B07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6954E151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  <w:r w:rsidR="00797B07">
        <w:rPr>
          <w:rFonts w:ascii="Arial" w:hAnsi="Arial" w:cs="Arial"/>
          <w:sz w:val="28"/>
          <w:szCs w:val="28"/>
        </w:rPr>
        <w:t>.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502510ED" w14:textId="0084E8C3" w:rsidR="004C232D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A6735D">
        <w:rPr>
          <w:rFonts w:ascii="Arial" w:hAnsi="Arial" w:cs="Arial"/>
          <w:bCs/>
          <w:sz w:val="28"/>
          <w:szCs w:val="28"/>
        </w:rPr>
        <w:t>Contratação</w:t>
      </w:r>
      <w:r w:rsidR="00116E4D" w:rsidRPr="00116E4D">
        <w:rPr>
          <w:rFonts w:ascii="Arial" w:hAnsi="Arial" w:cs="Arial"/>
          <w:bCs/>
          <w:sz w:val="28"/>
          <w:szCs w:val="28"/>
        </w:rPr>
        <w:t xml:space="preserve"> de Crédito</w:t>
      </w:r>
      <w:r w:rsidR="007425E3">
        <w:rPr>
          <w:rFonts w:ascii="Arial" w:hAnsi="Arial" w:cs="Arial"/>
          <w:bCs/>
          <w:sz w:val="28"/>
          <w:szCs w:val="28"/>
        </w:rPr>
        <w:t>.</w:t>
      </w:r>
    </w:p>
    <w:p w14:paraId="7044C65B" w14:textId="77777777" w:rsidR="00797B07" w:rsidRDefault="00797B07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55B03640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7425E3">
        <w:rPr>
          <w:rFonts w:ascii="Arial" w:hAnsi="Arial" w:cs="Arial"/>
          <w:b/>
          <w:bCs/>
          <w:sz w:val="28"/>
          <w:szCs w:val="28"/>
        </w:rPr>
        <w:t xml:space="preserve"> </w:t>
      </w:r>
      <w:r w:rsidR="00B37422">
        <w:rPr>
          <w:rFonts w:ascii="Arial" w:hAnsi="Arial" w:cs="Arial"/>
          <w:sz w:val="28"/>
          <w:szCs w:val="28"/>
        </w:rPr>
        <w:t xml:space="preserve">Elizete Ferreira </w:t>
      </w:r>
      <w:r w:rsidR="00B37422">
        <w:rPr>
          <w:rFonts w:ascii="Arial" w:hAnsi="Arial" w:cs="Arial"/>
          <w:sz w:val="28"/>
          <w:szCs w:val="28"/>
        </w:rPr>
        <w:tab/>
      </w:r>
      <w:r w:rsidR="00575B9B">
        <w:rPr>
          <w:rFonts w:ascii="Arial" w:hAnsi="Arial" w:cs="Arial"/>
          <w:sz w:val="28"/>
          <w:szCs w:val="28"/>
        </w:rPr>
        <w:t xml:space="preserve">  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         </w:t>
      </w:r>
      <w:r w:rsidR="00D75421">
        <w:rPr>
          <w:rFonts w:ascii="Arial" w:hAnsi="Arial" w:cs="Arial"/>
          <w:b/>
          <w:bCs/>
          <w:sz w:val="28"/>
          <w:szCs w:val="28"/>
        </w:rPr>
        <w:t xml:space="preserve">   </w:t>
      </w:r>
      <w:r w:rsidR="001042DA">
        <w:rPr>
          <w:rFonts w:ascii="Arial" w:hAnsi="Arial" w:cs="Arial"/>
          <w:b/>
          <w:bCs/>
          <w:sz w:val="28"/>
          <w:szCs w:val="28"/>
        </w:rPr>
        <w:t xml:space="preserve">         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  <w:r w:rsidR="001042DA" w:rsidRPr="001042DA">
        <w:rPr>
          <w:rFonts w:ascii="Arial" w:hAnsi="Arial" w:cs="Arial"/>
          <w:sz w:val="28"/>
          <w:szCs w:val="28"/>
        </w:rPr>
        <w:t>Favorável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7AAF4AE2" w14:textId="3021D4F9" w:rsidR="00A6735D" w:rsidRDefault="00B101FB" w:rsidP="00A6735D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076F61" w:rsidRPr="00076F61">
        <w:rPr>
          <w:rFonts w:ascii="Times New Roman" w:hAnsi="Times New Roman" w:cs="Times New Roman"/>
          <w:i/>
          <w:iCs/>
          <w:sz w:val="28"/>
          <w:szCs w:val="28"/>
        </w:rPr>
        <w:t>ALTERA O CUSTO SUPLEMENTAR DO REGIME PRÓPRIO DE PREVIDÊNCIA SOCIAL DOS SERVIDORES DO MUNICÍPIO DE TERRA DE AREIA, DISPÕE SOBRE O PLANO DE AMORTIZAÇÃO DO DÉFICIT TÉCNICO ATUARIAL E DÁ OUTRAS PROVIDÊNCIAS.</w:t>
      </w:r>
      <w:r w:rsidR="00C02F71" w:rsidRPr="00C02F71">
        <w:rPr>
          <w:rFonts w:ascii="Times New Roman" w:hAnsi="Times New Roman" w:cs="Times New Roman"/>
          <w:i/>
          <w:iCs/>
          <w:sz w:val="28"/>
          <w:szCs w:val="28"/>
        </w:rPr>
        <w:t xml:space="preserve">      </w:t>
      </w:r>
    </w:p>
    <w:p w14:paraId="648CB41D" w14:textId="77777777" w:rsidR="00A6735D" w:rsidRDefault="00A6735D" w:rsidP="00A6735D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0936F139" w14:textId="31D8C866" w:rsidR="006B0F4E" w:rsidRDefault="001C5DF9" w:rsidP="00A6735D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64F51C61" w14:textId="25C5E9BA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460CD3">
      <w:pPr>
        <w:spacing w:line="36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66D16DDF" w14:textId="7DFBF4D0" w:rsidR="000339CE" w:rsidRPr="00C02F71" w:rsidRDefault="00076F61" w:rsidP="000339CE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076F61">
        <w:rPr>
          <w:rFonts w:ascii="Arial" w:hAnsi="Arial" w:cs="Arial"/>
          <w:sz w:val="28"/>
          <w:szCs w:val="28"/>
        </w:rPr>
        <w:t>Trata-se de análise técnico-legislativa do Projeto de Lei Municipal nº 20/2026, de iniciativa do Poder Executivo do Município de Terra de Areia, que dispõe sobre a alteração do custo suplementar do Regime Próprio de Previdência Social (RPPS), bem como institui plano de amortização do déficit técnico atuarial apurado na reavaliação atuarial com data-base em 31/12/2025, no montante de R$ 64.792.538,03, a ser equacionado no prazo de 32 anos</w:t>
      </w:r>
      <w:r w:rsidR="00C02F71">
        <w:rPr>
          <w:rFonts w:ascii="Arial" w:hAnsi="Arial" w:cs="Arial"/>
          <w:sz w:val="28"/>
          <w:szCs w:val="28"/>
        </w:rPr>
        <w:t>.</w:t>
      </w:r>
    </w:p>
    <w:p w14:paraId="62F3B2DE" w14:textId="79B63F7E" w:rsidR="00445A71" w:rsidRPr="00076F61" w:rsidRDefault="004D015E" w:rsidP="00076F61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4D015E">
        <w:rPr>
          <w:rFonts w:ascii="Arial" w:hAnsi="Arial" w:cs="Arial"/>
          <w:sz w:val="28"/>
          <w:szCs w:val="28"/>
        </w:rPr>
        <w:t>É o relatório.</w:t>
      </w:r>
    </w:p>
    <w:p w14:paraId="799F8F5B" w14:textId="77777777" w:rsidR="007E2D7A" w:rsidRDefault="007E2D7A" w:rsidP="007E2D7A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lastRenderedPageBreak/>
        <w:t>Parecer</w:t>
      </w:r>
    </w:p>
    <w:p w14:paraId="64D5EE64" w14:textId="77777777" w:rsidR="007E2D7A" w:rsidRDefault="007E2D7A" w:rsidP="007E2D7A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7E276258" w14:textId="77777777" w:rsidR="007E2D7A" w:rsidRDefault="007E2D7A" w:rsidP="007E2D7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Em observância ao proposto PL, verifica-se que este atende aos princípios contidos na Magna Carta no tocante à 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47F4B903" w14:textId="77777777" w:rsidR="007E2D7A" w:rsidRDefault="007E2D7A" w:rsidP="007E2D7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26A896D" w14:textId="77777777" w:rsidR="007E2D7A" w:rsidRDefault="007E2D7A" w:rsidP="007E2D7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podendo </w:t>
      </w:r>
      <w:proofErr w:type="gramStart"/>
      <w:r>
        <w:rPr>
          <w:rFonts w:ascii="Arial" w:hAnsi="Arial" w:cs="Arial"/>
          <w:sz w:val="28"/>
          <w:szCs w:val="28"/>
        </w:rPr>
        <w:t>o mesmo</w:t>
      </w:r>
      <w:proofErr w:type="gramEnd"/>
      <w:r>
        <w:rPr>
          <w:rFonts w:ascii="Arial" w:hAnsi="Arial" w:cs="Arial"/>
          <w:sz w:val="28"/>
          <w:szCs w:val="28"/>
        </w:rPr>
        <w:t xml:space="preserve">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1C26CC34" w14:textId="77777777" w:rsidR="007E2D7A" w:rsidRDefault="007E2D7A" w:rsidP="007E2D7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774A3CF" w14:textId="77777777" w:rsidR="007E2D7A" w:rsidRDefault="007E2D7A" w:rsidP="007E2D7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70BD0986" w14:textId="77777777" w:rsidR="007E2D7A" w:rsidRDefault="007E2D7A" w:rsidP="007E2D7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F2344E8" w14:textId="77777777" w:rsidR="007E2D7A" w:rsidRDefault="007E2D7A" w:rsidP="007E2D7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27172910" w14:textId="77777777" w:rsidR="007E2D7A" w:rsidRDefault="007E2D7A" w:rsidP="007E2D7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E8F07CE" w14:textId="77777777" w:rsidR="007E2D7A" w:rsidRDefault="007E2D7A" w:rsidP="007E2D7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Por fim, fosse o caso de inexistência de dotação orçamentária do reajustamento da remuneração de que trata o inciso X do art. 37 da CF, cumpre enfatizar que no caso in concreto a LRF dispensa qualquer demonstrativo nesse sentido, a teor do contido em seu art. 17, </w:t>
      </w:r>
      <w:r w:rsidRPr="00C27D88">
        <w:rPr>
          <w:rFonts w:ascii="Arial" w:hAnsi="Arial" w:cs="Arial"/>
          <w:sz w:val="28"/>
          <w:szCs w:val="28"/>
        </w:rPr>
        <w:t xml:space="preserve">§ </w:t>
      </w:r>
      <w:r>
        <w:rPr>
          <w:rFonts w:ascii="Arial" w:hAnsi="Arial" w:cs="Arial"/>
          <w:sz w:val="28"/>
          <w:szCs w:val="28"/>
        </w:rPr>
        <w:t>6</w:t>
      </w:r>
      <w:r w:rsidRPr="00C27D88">
        <w:rPr>
          <w:rFonts w:ascii="Arial" w:hAnsi="Arial" w:cs="Arial"/>
          <w:sz w:val="28"/>
          <w:szCs w:val="28"/>
          <w:u w:val="single"/>
          <w:vertAlign w:val="superscript"/>
        </w:rPr>
        <w:t>o</w:t>
      </w:r>
      <w:r w:rsidRPr="00C27D88">
        <w:rPr>
          <w:rFonts w:ascii="Arial" w:hAnsi="Arial" w:cs="Arial"/>
          <w:sz w:val="28"/>
          <w:szCs w:val="28"/>
        </w:rPr>
        <w:t>.</w:t>
      </w:r>
    </w:p>
    <w:p w14:paraId="102B3E22" w14:textId="77777777" w:rsidR="007E2D7A" w:rsidRDefault="007E2D7A" w:rsidP="007E2D7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5FB5F16" w14:textId="77777777" w:rsidR="007E2D7A" w:rsidRDefault="007E2D7A" w:rsidP="007E2D7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</w:t>
      </w:r>
      <w:proofErr w:type="gramStart"/>
      <w:r>
        <w:rPr>
          <w:rFonts w:ascii="Arial" w:hAnsi="Arial" w:cs="Arial"/>
          <w:sz w:val="28"/>
          <w:szCs w:val="28"/>
        </w:rPr>
        <w:t>“d”, e II</w:t>
      </w:r>
      <w:proofErr w:type="gramEnd"/>
      <w:r>
        <w:rPr>
          <w:rFonts w:ascii="Arial" w:hAnsi="Arial" w:cs="Arial"/>
          <w:sz w:val="28"/>
          <w:szCs w:val="28"/>
        </w:rPr>
        <w:t>; art. 95, § único, I, do RI).</w:t>
      </w:r>
    </w:p>
    <w:p w14:paraId="777BCCCB" w14:textId="77777777" w:rsidR="007E2D7A" w:rsidRDefault="007E2D7A" w:rsidP="007E2D7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36C86F9" w14:textId="77777777" w:rsidR="007E2D7A" w:rsidRDefault="007E2D7A" w:rsidP="007E2D7A">
      <w:pPr>
        <w:rPr>
          <w:rFonts w:ascii="Arial" w:hAnsi="Arial" w:cs="Arial"/>
          <w:sz w:val="28"/>
          <w:szCs w:val="28"/>
        </w:rPr>
      </w:pPr>
    </w:p>
    <w:p w14:paraId="5582E8C7" w14:textId="77777777" w:rsidR="007E2D7A" w:rsidRDefault="007E2D7A" w:rsidP="007E2D7A">
      <w:pPr>
        <w:rPr>
          <w:rFonts w:ascii="Arial" w:hAnsi="Arial" w:cs="Arial"/>
          <w:b/>
          <w:bCs/>
          <w:sz w:val="32"/>
          <w:szCs w:val="32"/>
        </w:rPr>
      </w:pPr>
    </w:p>
    <w:p w14:paraId="3EA9311D" w14:textId="3C0C21B9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Conclusão do Voto</w:t>
      </w:r>
    </w:p>
    <w:p w14:paraId="7BCDFCF9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86EDBB0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FEEB2E6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4351F1BA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9B3540C" w14:textId="4BB26CCF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C02F71">
        <w:rPr>
          <w:rFonts w:ascii="Arial" w:hAnsi="Arial" w:cs="Arial"/>
          <w:sz w:val="28"/>
          <w:szCs w:val="28"/>
        </w:rPr>
        <w:t>22</w:t>
      </w:r>
      <w:r w:rsidR="0098174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de </w:t>
      </w:r>
      <w:r w:rsidR="00C02F71">
        <w:rPr>
          <w:rFonts w:ascii="Arial" w:hAnsi="Arial" w:cs="Arial"/>
          <w:sz w:val="28"/>
          <w:szCs w:val="28"/>
        </w:rPr>
        <w:t>abril</w:t>
      </w:r>
      <w:r>
        <w:rPr>
          <w:rFonts w:ascii="Arial" w:hAnsi="Arial" w:cs="Arial"/>
          <w:sz w:val="28"/>
          <w:szCs w:val="28"/>
        </w:rPr>
        <w:t xml:space="preserve"> de 202</w:t>
      </w:r>
      <w:r w:rsidR="00790E60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>.</w:t>
      </w:r>
    </w:p>
    <w:p w14:paraId="2FAC2448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9F8A26A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27BA88E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CFE26BA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6D2090EC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1564A88B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51A2AB3F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90660D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D4B4F56" w14:textId="77777777" w:rsidR="002973D0" w:rsidRDefault="002973D0" w:rsidP="002973D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favor:</w:t>
      </w:r>
    </w:p>
    <w:p w14:paraId="4D2F8CEE" w14:textId="77777777" w:rsidR="002973D0" w:rsidRDefault="002973D0" w:rsidP="002973D0">
      <w:pPr>
        <w:jc w:val="both"/>
        <w:rPr>
          <w:rFonts w:ascii="Arial" w:hAnsi="Arial" w:cs="Arial"/>
          <w:sz w:val="28"/>
          <w:szCs w:val="28"/>
        </w:rPr>
      </w:pPr>
    </w:p>
    <w:p w14:paraId="343E5583" w14:textId="77777777" w:rsidR="002973D0" w:rsidRDefault="002973D0" w:rsidP="002973D0">
      <w:pPr>
        <w:jc w:val="both"/>
        <w:rPr>
          <w:rFonts w:ascii="Arial" w:hAnsi="Arial" w:cs="Arial"/>
          <w:sz w:val="28"/>
          <w:szCs w:val="28"/>
        </w:rPr>
      </w:pPr>
    </w:p>
    <w:p w14:paraId="56634E44" w14:textId="77777777" w:rsidR="002973D0" w:rsidRPr="006556E4" w:rsidRDefault="002973D0" w:rsidP="002973D0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Contra: </w:t>
      </w:r>
    </w:p>
    <w:p w14:paraId="41C47D21" w14:textId="3DC302B3" w:rsidR="00C02D3D" w:rsidRPr="006556E4" w:rsidRDefault="00C02D3D" w:rsidP="002973D0">
      <w:pPr>
        <w:rPr>
          <w:rFonts w:ascii="Arial" w:hAnsi="Arial" w:cs="Arial"/>
          <w:sz w:val="28"/>
          <w:szCs w:val="28"/>
        </w:rPr>
      </w:pPr>
    </w:p>
    <w:sectPr w:rsidR="00C02D3D" w:rsidRPr="006556E4" w:rsidSect="00511304">
      <w:headerReference w:type="default" r:id="rId8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228A1E" w14:textId="77777777" w:rsidR="00426570" w:rsidRDefault="00426570" w:rsidP="002A69D2">
      <w:pPr>
        <w:spacing w:after="0" w:line="240" w:lineRule="auto"/>
      </w:pPr>
      <w:r>
        <w:separator/>
      </w:r>
    </w:p>
  </w:endnote>
  <w:endnote w:type="continuationSeparator" w:id="0">
    <w:p w14:paraId="4E7A9FE7" w14:textId="77777777" w:rsidR="00426570" w:rsidRDefault="00426570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BD0DE8" w14:textId="77777777" w:rsidR="00426570" w:rsidRDefault="00426570" w:rsidP="002A69D2">
      <w:pPr>
        <w:spacing w:after="0" w:line="240" w:lineRule="auto"/>
      </w:pPr>
      <w:r>
        <w:separator/>
      </w:r>
    </w:p>
  </w:footnote>
  <w:footnote w:type="continuationSeparator" w:id="0">
    <w:p w14:paraId="5E8EA741" w14:textId="77777777" w:rsidR="00426570" w:rsidRDefault="00426570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07F20EAF" w14:textId="77777777" w:rsidR="00511304" w:rsidRPr="002A69D2" w:rsidRDefault="00511304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</w:p>
  <w:p w14:paraId="26039785" w14:textId="77777777" w:rsidR="002A69D2" w:rsidRDefault="002A69D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1C0FB7"/>
    <w:multiLevelType w:val="hybridMultilevel"/>
    <w:tmpl w:val="2CFAEEE2"/>
    <w:lvl w:ilvl="0" w:tplc="2AE4E314">
      <w:start w:val="1"/>
      <w:numFmt w:val="low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" w15:restartNumberingAfterBreak="0">
    <w:nsid w:val="5FF62ABD"/>
    <w:multiLevelType w:val="multilevel"/>
    <w:tmpl w:val="9448F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3174398">
    <w:abstractNumId w:val="0"/>
  </w:num>
  <w:num w:numId="2" w16cid:durableId="1326006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6A3C"/>
    <w:rsid w:val="00017896"/>
    <w:rsid w:val="000339CE"/>
    <w:rsid w:val="0005019E"/>
    <w:rsid w:val="00052FC9"/>
    <w:rsid w:val="000548BB"/>
    <w:rsid w:val="00060DFE"/>
    <w:rsid w:val="00063658"/>
    <w:rsid w:val="00066726"/>
    <w:rsid w:val="00070D8A"/>
    <w:rsid w:val="00076F61"/>
    <w:rsid w:val="0008552A"/>
    <w:rsid w:val="00096722"/>
    <w:rsid w:val="000B0D42"/>
    <w:rsid w:val="000B14C9"/>
    <w:rsid w:val="000B3185"/>
    <w:rsid w:val="000E281B"/>
    <w:rsid w:val="000F2C56"/>
    <w:rsid w:val="000F57A0"/>
    <w:rsid w:val="001042DA"/>
    <w:rsid w:val="00112167"/>
    <w:rsid w:val="00116E4D"/>
    <w:rsid w:val="00123C0D"/>
    <w:rsid w:val="00130FE5"/>
    <w:rsid w:val="001369BF"/>
    <w:rsid w:val="001511FF"/>
    <w:rsid w:val="00153AEF"/>
    <w:rsid w:val="00155593"/>
    <w:rsid w:val="00190E54"/>
    <w:rsid w:val="001A73AD"/>
    <w:rsid w:val="001A7EA4"/>
    <w:rsid w:val="001B2281"/>
    <w:rsid w:val="001C416D"/>
    <w:rsid w:val="001C5DF9"/>
    <w:rsid w:val="001E1A3B"/>
    <w:rsid w:val="001E3443"/>
    <w:rsid w:val="002025E0"/>
    <w:rsid w:val="0020527C"/>
    <w:rsid w:val="002169AF"/>
    <w:rsid w:val="00217919"/>
    <w:rsid w:val="002245F4"/>
    <w:rsid w:val="00265959"/>
    <w:rsid w:val="00280D3B"/>
    <w:rsid w:val="002840A3"/>
    <w:rsid w:val="002960B1"/>
    <w:rsid w:val="002973D0"/>
    <w:rsid w:val="002A69D2"/>
    <w:rsid w:val="002A76F0"/>
    <w:rsid w:val="002B1F6F"/>
    <w:rsid w:val="002C086E"/>
    <w:rsid w:val="002E20FF"/>
    <w:rsid w:val="002F4AFF"/>
    <w:rsid w:val="002F7C70"/>
    <w:rsid w:val="00303DFF"/>
    <w:rsid w:val="00322C50"/>
    <w:rsid w:val="00340ABF"/>
    <w:rsid w:val="00342169"/>
    <w:rsid w:val="0034539F"/>
    <w:rsid w:val="0035240D"/>
    <w:rsid w:val="00371E9A"/>
    <w:rsid w:val="00377622"/>
    <w:rsid w:val="003820EA"/>
    <w:rsid w:val="00387CFA"/>
    <w:rsid w:val="00393A71"/>
    <w:rsid w:val="003951DD"/>
    <w:rsid w:val="003A14BC"/>
    <w:rsid w:val="003A6241"/>
    <w:rsid w:val="003B40B1"/>
    <w:rsid w:val="003B706D"/>
    <w:rsid w:val="003E0BAF"/>
    <w:rsid w:val="003F685E"/>
    <w:rsid w:val="003F7107"/>
    <w:rsid w:val="00416FB3"/>
    <w:rsid w:val="00426570"/>
    <w:rsid w:val="00443E4C"/>
    <w:rsid w:val="00443FE7"/>
    <w:rsid w:val="00445A71"/>
    <w:rsid w:val="0045414A"/>
    <w:rsid w:val="00460CD3"/>
    <w:rsid w:val="00463F0A"/>
    <w:rsid w:val="00464583"/>
    <w:rsid w:val="00466395"/>
    <w:rsid w:val="0049003E"/>
    <w:rsid w:val="00497C2A"/>
    <w:rsid w:val="004A20D0"/>
    <w:rsid w:val="004C01A3"/>
    <w:rsid w:val="004C232D"/>
    <w:rsid w:val="004D015E"/>
    <w:rsid w:val="004F0EAA"/>
    <w:rsid w:val="00507FC6"/>
    <w:rsid w:val="00511304"/>
    <w:rsid w:val="005343D4"/>
    <w:rsid w:val="005522CE"/>
    <w:rsid w:val="00557A5A"/>
    <w:rsid w:val="005603B7"/>
    <w:rsid w:val="00566BDD"/>
    <w:rsid w:val="00573CB3"/>
    <w:rsid w:val="00575B9B"/>
    <w:rsid w:val="00575E16"/>
    <w:rsid w:val="00581A66"/>
    <w:rsid w:val="00585A73"/>
    <w:rsid w:val="005925C9"/>
    <w:rsid w:val="0059500F"/>
    <w:rsid w:val="005B0A84"/>
    <w:rsid w:val="005B43E4"/>
    <w:rsid w:val="005C51F3"/>
    <w:rsid w:val="005E4F29"/>
    <w:rsid w:val="00647737"/>
    <w:rsid w:val="006556E4"/>
    <w:rsid w:val="00657B29"/>
    <w:rsid w:val="00673A92"/>
    <w:rsid w:val="00677F6B"/>
    <w:rsid w:val="0068783E"/>
    <w:rsid w:val="00691782"/>
    <w:rsid w:val="006B0F4E"/>
    <w:rsid w:val="006B74A1"/>
    <w:rsid w:val="006D4592"/>
    <w:rsid w:val="006F049F"/>
    <w:rsid w:val="006F4689"/>
    <w:rsid w:val="00715F9A"/>
    <w:rsid w:val="00716652"/>
    <w:rsid w:val="0072187C"/>
    <w:rsid w:val="007425E3"/>
    <w:rsid w:val="00752FA8"/>
    <w:rsid w:val="00764B5A"/>
    <w:rsid w:val="007841EA"/>
    <w:rsid w:val="00790E60"/>
    <w:rsid w:val="00797B07"/>
    <w:rsid w:val="00797F28"/>
    <w:rsid w:val="007A50E1"/>
    <w:rsid w:val="007C3B67"/>
    <w:rsid w:val="007D5DFD"/>
    <w:rsid w:val="007E2D7A"/>
    <w:rsid w:val="007F018B"/>
    <w:rsid w:val="0080150D"/>
    <w:rsid w:val="00804AF0"/>
    <w:rsid w:val="008132D8"/>
    <w:rsid w:val="008134B2"/>
    <w:rsid w:val="008201F1"/>
    <w:rsid w:val="008212F8"/>
    <w:rsid w:val="008229EB"/>
    <w:rsid w:val="00835DA8"/>
    <w:rsid w:val="00843341"/>
    <w:rsid w:val="008467F1"/>
    <w:rsid w:val="0085424D"/>
    <w:rsid w:val="00887C0E"/>
    <w:rsid w:val="008A323D"/>
    <w:rsid w:val="008B0710"/>
    <w:rsid w:val="008B1A4E"/>
    <w:rsid w:val="008F0263"/>
    <w:rsid w:val="009339D0"/>
    <w:rsid w:val="00972C19"/>
    <w:rsid w:val="00981741"/>
    <w:rsid w:val="009859AA"/>
    <w:rsid w:val="009C0075"/>
    <w:rsid w:val="009E1378"/>
    <w:rsid w:val="009E28AE"/>
    <w:rsid w:val="009E780D"/>
    <w:rsid w:val="00A0427A"/>
    <w:rsid w:val="00A13B11"/>
    <w:rsid w:val="00A6735D"/>
    <w:rsid w:val="00A70527"/>
    <w:rsid w:val="00AD28AE"/>
    <w:rsid w:val="00AE4C25"/>
    <w:rsid w:val="00AF4DB7"/>
    <w:rsid w:val="00AF67FA"/>
    <w:rsid w:val="00B02194"/>
    <w:rsid w:val="00B101FB"/>
    <w:rsid w:val="00B157FF"/>
    <w:rsid w:val="00B24BDE"/>
    <w:rsid w:val="00B37422"/>
    <w:rsid w:val="00B4602B"/>
    <w:rsid w:val="00B75306"/>
    <w:rsid w:val="00BB16DC"/>
    <w:rsid w:val="00BB3E7C"/>
    <w:rsid w:val="00BD539C"/>
    <w:rsid w:val="00BF17A7"/>
    <w:rsid w:val="00C02D3D"/>
    <w:rsid w:val="00C02F71"/>
    <w:rsid w:val="00C14D66"/>
    <w:rsid w:val="00C30623"/>
    <w:rsid w:val="00C365BD"/>
    <w:rsid w:val="00C765DA"/>
    <w:rsid w:val="00CC3D2D"/>
    <w:rsid w:val="00CC55E3"/>
    <w:rsid w:val="00CE08A5"/>
    <w:rsid w:val="00CF394F"/>
    <w:rsid w:val="00D06BF9"/>
    <w:rsid w:val="00D14A1B"/>
    <w:rsid w:val="00D16F8D"/>
    <w:rsid w:val="00D50F7D"/>
    <w:rsid w:val="00D52224"/>
    <w:rsid w:val="00D64112"/>
    <w:rsid w:val="00D650E9"/>
    <w:rsid w:val="00D6677A"/>
    <w:rsid w:val="00D75421"/>
    <w:rsid w:val="00D82637"/>
    <w:rsid w:val="00D82E5E"/>
    <w:rsid w:val="00DA4120"/>
    <w:rsid w:val="00DC524A"/>
    <w:rsid w:val="00DC7661"/>
    <w:rsid w:val="00DD02C2"/>
    <w:rsid w:val="00DE7186"/>
    <w:rsid w:val="00E108F4"/>
    <w:rsid w:val="00E27810"/>
    <w:rsid w:val="00E27FE0"/>
    <w:rsid w:val="00E360A2"/>
    <w:rsid w:val="00E519D5"/>
    <w:rsid w:val="00E579F6"/>
    <w:rsid w:val="00ED0E4A"/>
    <w:rsid w:val="00F301AA"/>
    <w:rsid w:val="00F30441"/>
    <w:rsid w:val="00F63300"/>
    <w:rsid w:val="00F70E04"/>
    <w:rsid w:val="00F73CC4"/>
    <w:rsid w:val="00F82E7E"/>
    <w:rsid w:val="00F97B1E"/>
    <w:rsid w:val="00FA7DB7"/>
    <w:rsid w:val="00FC563E"/>
    <w:rsid w:val="00FC6BE3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  <w:style w:type="paragraph" w:styleId="PargrafodaLista">
    <w:name w:val="List Paragraph"/>
    <w:basedOn w:val="Normal"/>
    <w:uiPriority w:val="34"/>
    <w:qFormat/>
    <w:rsid w:val="008467F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6BF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8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0996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7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3515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73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0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E04153-0BE2-4152-908D-ED0F60B496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534</Words>
  <Characters>3007</Characters>
  <Application>Microsoft Office Word</Application>
  <DocSecurity>0</DocSecurity>
  <Lines>103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3</cp:revision>
  <cp:lastPrinted>2025-09-22T17:44:00Z</cp:lastPrinted>
  <dcterms:created xsi:type="dcterms:W3CDTF">2026-04-22T20:19:00Z</dcterms:created>
  <dcterms:modified xsi:type="dcterms:W3CDTF">2026-04-22T20:23:00Z</dcterms:modified>
</cp:coreProperties>
</file>