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77F0A5F7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A62621">
        <w:rPr>
          <w:rFonts w:ascii="Arial" w:hAnsi="Arial" w:cs="Arial"/>
          <w:b/>
          <w:bCs/>
          <w:sz w:val="32"/>
          <w:szCs w:val="32"/>
        </w:rPr>
        <w:t>ORÇAMENTO E FINANÇAS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A62621">
        <w:rPr>
          <w:rFonts w:ascii="Arial" w:hAnsi="Arial" w:cs="Arial"/>
          <w:b/>
          <w:bCs/>
          <w:sz w:val="32"/>
          <w:szCs w:val="32"/>
        </w:rPr>
        <w:t>OF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4726A3AA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7425E3">
        <w:rPr>
          <w:rFonts w:ascii="Arial" w:hAnsi="Arial" w:cs="Arial"/>
          <w:sz w:val="28"/>
          <w:szCs w:val="28"/>
        </w:rPr>
        <w:t>0</w:t>
      </w:r>
      <w:r w:rsidR="008C30CC">
        <w:rPr>
          <w:rFonts w:ascii="Arial" w:hAnsi="Arial" w:cs="Arial"/>
          <w:sz w:val="28"/>
          <w:szCs w:val="28"/>
        </w:rPr>
        <w:t>9</w:t>
      </w:r>
      <w:r w:rsidRPr="00F3140D">
        <w:rPr>
          <w:rFonts w:ascii="Arial" w:hAnsi="Arial" w:cs="Arial"/>
          <w:sz w:val="28"/>
          <w:szCs w:val="28"/>
        </w:rPr>
        <w:t>/202</w:t>
      </w:r>
      <w:r w:rsidR="007425E3">
        <w:rPr>
          <w:rFonts w:ascii="Arial" w:hAnsi="Arial" w:cs="Arial"/>
          <w:sz w:val="28"/>
          <w:szCs w:val="28"/>
        </w:rPr>
        <w:t>6</w:t>
      </w:r>
      <w:r w:rsidR="00797B07">
        <w:rPr>
          <w:rFonts w:ascii="Arial" w:hAnsi="Arial" w:cs="Arial"/>
          <w:sz w:val="28"/>
          <w:szCs w:val="28"/>
        </w:rPr>
        <w:t>.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2210EB71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7425E3">
        <w:rPr>
          <w:rFonts w:ascii="Arial" w:hAnsi="Arial" w:cs="Arial"/>
          <w:sz w:val="28"/>
          <w:szCs w:val="28"/>
        </w:rPr>
        <w:t>0</w:t>
      </w:r>
      <w:r w:rsidR="008C30CC">
        <w:rPr>
          <w:rFonts w:ascii="Arial" w:hAnsi="Arial" w:cs="Arial"/>
          <w:sz w:val="28"/>
          <w:szCs w:val="28"/>
        </w:rPr>
        <w:t>9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8C30CC">
        <w:rPr>
          <w:rFonts w:ascii="Arial" w:hAnsi="Arial" w:cs="Arial"/>
          <w:sz w:val="28"/>
          <w:szCs w:val="28"/>
        </w:rPr>
        <w:t>13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7425E3">
        <w:rPr>
          <w:rFonts w:ascii="Arial" w:hAnsi="Arial" w:cs="Arial"/>
          <w:sz w:val="28"/>
          <w:szCs w:val="28"/>
        </w:rPr>
        <w:t>fevereiro</w:t>
      </w:r>
      <w:r w:rsidRPr="00F3140D">
        <w:rPr>
          <w:rFonts w:ascii="Arial" w:hAnsi="Arial" w:cs="Arial"/>
          <w:sz w:val="28"/>
          <w:szCs w:val="28"/>
        </w:rPr>
        <w:t xml:space="preserve"> de 202</w:t>
      </w:r>
      <w:r w:rsidR="007425E3">
        <w:rPr>
          <w:rFonts w:ascii="Arial" w:hAnsi="Arial" w:cs="Arial"/>
          <w:sz w:val="28"/>
          <w:szCs w:val="28"/>
        </w:rPr>
        <w:t>6</w:t>
      </w:r>
      <w:r w:rsidR="00797B07">
        <w:rPr>
          <w:rFonts w:ascii="Arial" w:hAnsi="Arial" w:cs="Arial"/>
          <w:sz w:val="28"/>
          <w:szCs w:val="28"/>
        </w:rPr>
        <w:t>.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6954E151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  <w:r w:rsidR="00797B07">
        <w:rPr>
          <w:rFonts w:ascii="Arial" w:hAnsi="Arial" w:cs="Arial"/>
          <w:sz w:val="28"/>
          <w:szCs w:val="28"/>
        </w:rPr>
        <w:t>.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502510ED" w14:textId="7B3D5DEB" w:rsidR="004C232D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116E4D">
        <w:rPr>
          <w:rFonts w:ascii="Arial" w:hAnsi="Arial" w:cs="Arial"/>
          <w:bCs/>
          <w:sz w:val="28"/>
          <w:szCs w:val="28"/>
        </w:rPr>
        <w:t>A</w:t>
      </w:r>
      <w:r w:rsidR="00116E4D" w:rsidRPr="00116E4D">
        <w:rPr>
          <w:rFonts w:ascii="Arial" w:hAnsi="Arial" w:cs="Arial"/>
          <w:bCs/>
          <w:sz w:val="28"/>
          <w:szCs w:val="28"/>
        </w:rPr>
        <w:t>bertura de Crédito Especial</w:t>
      </w:r>
      <w:r w:rsidR="007425E3">
        <w:rPr>
          <w:rFonts w:ascii="Arial" w:hAnsi="Arial" w:cs="Arial"/>
          <w:bCs/>
          <w:sz w:val="28"/>
          <w:szCs w:val="28"/>
        </w:rPr>
        <w:t>.</w:t>
      </w:r>
    </w:p>
    <w:p w14:paraId="7044C65B" w14:textId="77777777" w:rsidR="00797B07" w:rsidRDefault="00797B07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77FEAF4B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7425E3">
        <w:rPr>
          <w:rFonts w:ascii="Arial" w:hAnsi="Arial" w:cs="Arial"/>
          <w:b/>
          <w:bCs/>
          <w:sz w:val="28"/>
          <w:szCs w:val="28"/>
        </w:rPr>
        <w:t xml:space="preserve"> </w:t>
      </w:r>
      <w:r w:rsidR="00A62621">
        <w:rPr>
          <w:rFonts w:ascii="Arial" w:hAnsi="Arial" w:cs="Arial"/>
          <w:sz w:val="28"/>
          <w:szCs w:val="28"/>
        </w:rPr>
        <w:t>Márcio Ferrari</w:t>
      </w:r>
      <w:r w:rsidR="00A62621">
        <w:rPr>
          <w:rFonts w:ascii="Arial" w:hAnsi="Arial" w:cs="Arial"/>
          <w:sz w:val="28"/>
          <w:szCs w:val="28"/>
        </w:rPr>
        <w:tab/>
        <w:t xml:space="preserve">  </w:t>
      </w:r>
      <w:r w:rsidR="00FD234E">
        <w:rPr>
          <w:rFonts w:ascii="Arial" w:hAnsi="Arial" w:cs="Arial"/>
          <w:b/>
          <w:bCs/>
          <w:sz w:val="28"/>
          <w:szCs w:val="28"/>
        </w:rPr>
        <w:t xml:space="preserve">           </w:t>
      </w:r>
      <w:r w:rsidR="00D75421">
        <w:rPr>
          <w:rFonts w:ascii="Arial" w:hAnsi="Arial" w:cs="Arial"/>
          <w:b/>
          <w:bCs/>
          <w:sz w:val="28"/>
          <w:szCs w:val="28"/>
        </w:rPr>
        <w:t xml:space="preserve">   </w:t>
      </w:r>
      <w:r w:rsidR="001042DA">
        <w:rPr>
          <w:rFonts w:ascii="Arial" w:hAnsi="Arial" w:cs="Arial"/>
          <w:b/>
          <w:bCs/>
          <w:sz w:val="28"/>
          <w:szCs w:val="28"/>
        </w:rPr>
        <w:t xml:space="preserve">           </w:t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  <w:r w:rsidR="001042DA" w:rsidRPr="001042DA">
        <w:rPr>
          <w:rFonts w:ascii="Arial" w:hAnsi="Arial" w:cs="Arial"/>
          <w:sz w:val="28"/>
          <w:szCs w:val="28"/>
        </w:rPr>
        <w:t>Favorável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CEB39BF" w14:textId="77777777" w:rsidR="008C30CC" w:rsidRDefault="00B101FB" w:rsidP="008C30CC">
      <w:pPr>
        <w:spacing w:after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8C30CC" w:rsidRPr="008C30CC">
        <w:rPr>
          <w:rFonts w:ascii="Times New Roman" w:hAnsi="Times New Roman" w:cs="Times New Roman"/>
          <w:i/>
          <w:iCs/>
          <w:sz w:val="28"/>
          <w:szCs w:val="28"/>
        </w:rPr>
        <w:t xml:space="preserve">Autoriza a abertura de crédito especial no valor total de R$ 411.000,00 (quatrocentos e onze mil reais).  </w:t>
      </w:r>
    </w:p>
    <w:p w14:paraId="034EF65D" w14:textId="77777777" w:rsidR="008C30CC" w:rsidRDefault="008C30CC" w:rsidP="008C30CC">
      <w:pPr>
        <w:spacing w:after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0936F139" w14:textId="07131D12" w:rsidR="006B0F4E" w:rsidRDefault="001C5DF9" w:rsidP="008C30CC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 </w:t>
      </w:r>
    </w:p>
    <w:p w14:paraId="64F51C61" w14:textId="25C5E9BA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460CD3">
      <w:pPr>
        <w:spacing w:line="360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14:paraId="585D25A0" w14:textId="77777777" w:rsidR="008C30CC" w:rsidRPr="008C30CC" w:rsidRDefault="008C30CC" w:rsidP="008C30C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8C30CC">
        <w:rPr>
          <w:rFonts w:ascii="Arial" w:hAnsi="Arial" w:cs="Arial"/>
          <w:sz w:val="28"/>
          <w:szCs w:val="28"/>
        </w:rPr>
        <w:t>Submete-se à análise o Projeto de Lei Municipal nº 09/2026, de iniciativa do Poder Executivo de Terra de Areia, que “autoriza a abertura de crédito especial no valor total de R$ 411.000,00 (quatrocentos e onze mil reais)”, destinado à criação de rubricas orçamentárias específicas no orçamento vigente, contemplando recursos vinculados à Secretaria Municipal da Saúde e à Secretaria Municipal da Agricultura e Meio Ambiente.</w:t>
      </w:r>
    </w:p>
    <w:p w14:paraId="08796064" w14:textId="77777777" w:rsidR="008C30CC" w:rsidRPr="008C30CC" w:rsidRDefault="008C30CC" w:rsidP="008C30C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4EA71CA" w14:textId="4D2950E5" w:rsidR="008C30CC" w:rsidRPr="008C30CC" w:rsidRDefault="008C30CC" w:rsidP="008C30C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8C30CC">
        <w:rPr>
          <w:rFonts w:ascii="Arial" w:hAnsi="Arial" w:cs="Arial"/>
          <w:sz w:val="28"/>
          <w:szCs w:val="28"/>
        </w:rPr>
        <w:t xml:space="preserve">O crédito especial visa viabilizar a execução de despesas decorrentes de: (i) recursos estaduais vinculados ao </w:t>
      </w:r>
      <w:r w:rsidRPr="008C30CC">
        <w:rPr>
          <w:rFonts w:ascii="Arial" w:hAnsi="Arial" w:cs="Arial"/>
          <w:sz w:val="28"/>
          <w:szCs w:val="28"/>
        </w:rPr>
        <w:lastRenderedPageBreak/>
        <w:t>programa Rede Bem Cuidar – Cuidado Materno Infantil, nos termos da Portaria SES nº 1098/2023; e (</w:t>
      </w:r>
      <w:proofErr w:type="spellStart"/>
      <w:r w:rsidRPr="008C30CC">
        <w:rPr>
          <w:rFonts w:ascii="Arial" w:hAnsi="Arial" w:cs="Arial"/>
          <w:sz w:val="28"/>
          <w:szCs w:val="28"/>
        </w:rPr>
        <w:t>ii</w:t>
      </w:r>
      <w:proofErr w:type="spellEnd"/>
      <w:r w:rsidRPr="008C30CC">
        <w:rPr>
          <w:rFonts w:ascii="Arial" w:hAnsi="Arial" w:cs="Arial"/>
          <w:sz w:val="28"/>
          <w:szCs w:val="28"/>
        </w:rPr>
        <w:t xml:space="preserve">) recursos federais oriundos de Transferência Especial (emenda parlamentar nº 202528580005), destinados à aquisição de caminhão para a COOMAFITT – Cooperativa Mista de Agricultores Familiares de </w:t>
      </w:r>
      <w:proofErr w:type="spellStart"/>
      <w:r w:rsidRPr="008C30CC">
        <w:rPr>
          <w:rFonts w:ascii="Arial" w:hAnsi="Arial" w:cs="Arial"/>
          <w:sz w:val="28"/>
          <w:szCs w:val="28"/>
        </w:rPr>
        <w:t>Itati</w:t>
      </w:r>
      <w:proofErr w:type="spellEnd"/>
      <w:r w:rsidRPr="008C30CC">
        <w:rPr>
          <w:rFonts w:ascii="Arial" w:hAnsi="Arial" w:cs="Arial"/>
          <w:sz w:val="28"/>
          <w:szCs w:val="28"/>
        </w:rPr>
        <w:t>, Terra de Areia e Três Forquilhas.</w:t>
      </w:r>
    </w:p>
    <w:p w14:paraId="194A977D" w14:textId="77777777" w:rsidR="008C30CC" w:rsidRDefault="008C30CC" w:rsidP="008C30C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268E68E" w14:textId="1ECC28EC" w:rsidR="008C30CC" w:rsidRPr="008C30CC" w:rsidRDefault="008C30CC" w:rsidP="008C30C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8C30CC">
        <w:rPr>
          <w:rFonts w:ascii="Arial" w:hAnsi="Arial" w:cs="Arial"/>
          <w:sz w:val="28"/>
          <w:szCs w:val="28"/>
        </w:rPr>
        <w:t>Nos termos do art. 2º do projeto, a cobertura do crédito dar-se-á por superávit financeiro do exercício anterior (recurso 4293) e pela respectiva transferência especial da União.</w:t>
      </w:r>
    </w:p>
    <w:p w14:paraId="397A32CA" w14:textId="77777777" w:rsidR="008C30CC" w:rsidRDefault="008C30CC" w:rsidP="008C30C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2F3B2DE" w14:textId="5DA26143" w:rsidR="00445A71" w:rsidRDefault="008C30CC" w:rsidP="008C30CC">
      <w:pPr>
        <w:spacing w:after="0" w:line="360" w:lineRule="auto"/>
        <w:ind w:firstLine="2268"/>
        <w:jc w:val="both"/>
        <w:rPr>
          <w:rFonts w:ascii="Arial" w:hAnsi="Arial" w:cs="Arial"/>
          <w:b/>
          <w:bCs/>
          <w:sz w:val="32"/>
          <w:szCs w:val="32"/>
        </w:rPr>
      </w:pPr>
      <w:r w:rsidRPr="008C30CC">
        <w:rPr>
          <w:rFonts w:ascii="Arial" w:hAnsi="Arial" w:cs="Arial"/>
          <w:sz w:val="28"/>
          <w:szCs w:val="28"/>
        </w:rPr>
        <w:t xml:space="preserve">É o relatório.       </w:t>
      </w:r>
    </w:p>
    <w:p w14:paraId="032CC44D" w14:textId="77777777" w:rsidR="008C30CC" w:rsidRDefault="008C30CC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7D5A07B" w14:textId="6C329B89" w:rsidR="004B1D4F" w:rsidRDefault="004B1D4F" w:rsidP="004B1D4F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497A5830" w14:textId="77777777" w:rsidR="004B1D4F" w:rsidRDefault="004B1D4F" w:rsidP="004B1D4F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75960A8B" w14:textId="77777777" w:rsidR="004B1D4F" w:rsidRDefault="004B1D4F" w:rsidP="004B1D4F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Em observância ao proposto PL, verifica-se que este atende aos princípios contidos na Magna Carta no tocante à legalidade, eficiência e moralidade, respeitando aos recursos públicos e a previsão orçamentária, estando em consonância com o disposto no Art. 165 e incisos da CF, além de explicita concordância ao emanado na Lei Complementar 101/2000.</w:t>
      </w:r>
    </w:p>
    <w:p w14:paraId="181F5FEC" w14:textId="77777777" w:rsidR="004B1D4F" w:rsidRDefault="004B1D4F" w:rsidP="004B1D4F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6AFAA18" w14:textId="77777777" w:rsidR="004B1D4F" w:rsidRDefault="004B1D4F" w:rsidP="004B1D4F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 xml:space="preserve">Quanto </w:t>
      </w:r>
      <w:r>
        <w:rPr>
          <w:rFonts w:ascii="Arial" w:hAnsi="Arial" w:cs="Arial"/>
          <w:sz w:val="28"/>
          <w:szCs w:val="28"/>
        </w:rPr>
        <w:t>aos princípios orçamentários previstos na Lei Orgânica a</w:t>
      </w:r>
      <w:r w:rsidRPr="0060715E">
        <w:rPr>
          <w:rFonts w:ascii="Arial" w:hAnsi="Arial" w:cs="Arial"/>
          <w:sz w:val="28"/>
          <w:szCs w:val="28"/>
        </w:rPr>
        <w:t xml:space="preserve"> autonomia do Município se expressa pela aplicação de suas </w:t>
      </w:r>
      <w:r w:rsidRPr="00112031">
        <w:rPr>
          <w:rFonts w:ascii="Arial" w:hAnsi="Arial" w:cs="Arial"/>
          <w:sz w:val="28"/>
          <w:szCs w:val="28"/>
        </w:rPr>
        <w:t>receitas</w:t>
      </w:r>
      <w:r>
        <w:rPr>
          <w:rFonts w:ascii="Arial" w:hAnsi="Arial" w:cs="Arial"/>
          <w:sz w:val="28"/>
          <w:szCs w:val="28"/>
        </w:rPr>
        <w:t>,</w:t>
      </w:r>
      <w:r w:rsidRPr="0011203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podendo </w:t>
      </w:r>
      <w:proofErr w:type="gramStart"/>
      <w:r>
        <w:rPr>
          <w:rFonts w:ascii="Arial" w:hAnsi="Arial" w:cs="Arial"/>
          <w:sz w:val="28"/>
          <w:szCs w:val="28"/>
        </w:rPr>
        <w:t>o mesmo</w:t>
      </w:r>
      <w:proofErr w:type="gramEnd"/>
      <w:r>
        <w:rPr>
          <w:rFonts w:ascii="Arial" w:hAnsi="Arial" w:cs="Arial"/>
          <w:sz w:val="28"/>
          <w:szCs w:val="28"/>
        </w:rPr>
        <w:t xml:space="preserve"> e</w:t>
      </w:r>
      <w:r w:rsidRPr="00112031">
        <w:rPr>
          <w:rFonts w:ascii="Arial" w:hAnsi="Arial" w:cs="Arial"/>
          <w:sz w:val="28"/>
          <w:szCs w:val="28"/>
        </w:rPr>
        <w:t>laborar o orçamento, prevendo a receita e fixando 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 xml:space="preserve"> despesa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 xml:space="preserve">, com bases em planejamento </w:t>
      </w:r>
      <w:r w:rsidRPr="00112031">
        <w:rPr>
          <w:rFonts w:ascii="Arial" w:hAnsi="Arial" w:cs="Arial"/>
          <w:sz w:val="28"/>
          <w:szCs w:val="28"/>
        </w:rPr>
        <w:lastRenderedPageBreak/>
        <w:t>adequado</w:t>
      </w:r>
      <w:r>
        <w:rPr>
          <w:rFonts w:ascii="Arial" w:hAnsi="Arial" w:cs="Arial"/>
          <w:sz w:val="28"/>
          <w:szCs w:val="28"/>
        </w:rPr>
        <w:t>, sendo que as despesas com servidores ativos e inativos não deverá exceder os limites estabelecidos na LDO, LOA e Plano Plurianual.</w:t>
      </w:r>
    </w:p>
    <w:p w14:paraId="1C1D0787" w14:textId="77777777" w:rsidR="004B1D4F" w:rsidRDefault="004B1D4F" w:rsidP="004B1D4F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0B69159" w14:textId="77777777" w:rsidR="004B1D4F" w:rsidRDefault="004B1D4F" w:rsidP="004B1D4F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Nunca é demais referir que a</w:t>
      </w:r>
      <w:r w:rsidRPr="00EB4169">
        <w:rPr>
          <w:rFonts w:ascii="Arial" w:hAnsi="Arial" w:cs="Arial"/>
          <w:sz w:val="28"/>
          <w:szCs w:val="28"/>
        </w:rPr>
        <w:t xml:space="preserve"> criação, expansão ou aperfeiçoamento de ação governamental que acarrete aumento da despesa será acompanhad</w:t>
      </w:r>
      <w:r>
        <w:rPr>
          <w:rFonts w:ascii="Arial" w:hAnsi="Arial" w:cs="Arial"/>
          <w:sz w:val="28"/>
          <w:szCs w:val="28"/>
        </w:rPr>
        <w:t>a</w:t>
      </w:r>
      <w:r w:rsidRPr="00EB4169">
        <w:rPr>
          <w:rFonts w:ascii="Arial" w:hAnsi="Arial" w:cs="Arial"/>
          <w:sz w:val="28"/>
          <w:szCs w:val="28"/>
        </w:rPr>
        <w:t xml:space="preserve"> d</w:t>
      </w:r>
      <w:bookmarkStart w:id="0" w:name="art16i"/>
      <w:bookmarkEnd w:id="0"/>
      <w:r>
        <w:rPr>
          <w:rFonts w:ascii="Arial" w:hAnsi="Arial" w:cs="Arial"/>
          <w:sz w:val="28"/>
          <w:szCs w:val="28"/>
        </w:rPr>
        <w:t xml:space="preserve">e </w:t>
      </w:r>
      <w:r w:rsidRPr="00EB4169">
        <w:rPr>
          <w:rFonts w:ascii="Arial" w:hAnsi="Arial" w:cs="Arial"/>
          <w:sz w:val="28"/>
          <w:szCs w:val="28"/>
        </w:rPr>
        <w:t xml:space="preserve">estimativa do impacto orçamentário-financeiro no exercício em que deva entrar em vigor e nos dois </w:t>
      </w:r>
      <w:bookmarkStart w:id="1" w:name="art16ii"/>
      <w:bookmarkEnd w:id="1"/>
      <w:r w:rsidRPr="00EB4169">
        <w:rPr>
          <w:rFonts w:ascii="Arial" w:hAnsi="Arial" w:cs="Arial"/>
          <w:sz w:val="28"/>
          <w:szCs w:val="28"/>
        </w:rPr>
        <w:t>subsequentes</w:t>
      </w:r>
      <w:r>
        <w:rPr>
          <w:rFonts w:ascii="Arial" w:hAnsi="Arial" w:cs="Arial"/>
          <w:sz w:val="28"/>
          <w:szCs w:val="28"/>
        </w:rPr>
        <w:t>, além de</w:t>
      </w:r>
      <w:r w:rsidRPr="00EB4169">
        <w:rPr>
          <w:rFonts w:ascii="Arial" w:hAnsi="Arial" w:cs="Arial"/>
          <w:sz w:val="28"/>
          <w:szCs w:val="28"/>
        </w:rPr>
        <w:t xml:space="preserve"> declaração do ordenador da despesa de que o aumento tem adequação com a lei orçamentária anual</w:t>
      </w:r>
      <w:r>
        <w:rPr>
          <w:rFonts w:ascii="Arial" w:hAnsi="Arial" w:cs="Arial"/>
          <w:sz w:val="28"/>
          <w:szCs w:val="28"/>
        </w:rPr>
        <w:t>,</w:t>
      </w:r>
      <w:r w:rsidRPr="00EB4169">
        <w:rPr>
          <w:rFonts w:ascii="Arial" w:hAnsi="Arial" w:cs="Arial"/>
          <w:sz w:val="28"/>
          <w:szCs w:val="28"/>
        </w:rPr>
        <w:t xml:space="preserve"> compatibilidade com o plano plurianual e com a lei de diretrizes orçamentárias</w:t>
      </w:r>
      <w:r>
        <w:rPr>
          <w:rFonts w:ascii="Arial" w:hAnsi="Arial" w:cs="Arial"/>
          <w:sz w:val="28"/>
          <w:szCs w:val="28"/>
        </w:rPr>
        <w:t>, o que, denota-se, no presente PL fora devidamente observado em consonância com o previsto na LC 101/2000.</w:t>
      </w:r>
    </w:p>
    <w:p w14:paraId="16F2CBDE" w14:textId="77777777" w:rsidR="004B1D4F" w:rsidRDefault="004B1D4F" w:rsidP="004B1D4F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B83B087" w14:textId="77777777" w:rsidR="004B1D4F" w:rsidRDefault="004B1D4F" w:rsidP="004B1D4F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Como dito, o ato administrativo apresentado pelo executivo é </w:t>
      </w:r>
      <w:r w:rsidRPr="00B93591">
        <w:rPr>
          <w:rFonts w:ascii="Arial" w:hAnsi="Arial" w:cs="Arial"/>
          <w:sz w:val="28"/>
          <w:szCs w:val="28"/>
        </w:rPr>
        <w:t xml:space="preserve">compatível com o plano plurianual e a lei de diretrizes orçamentárias, </w:t>
      </w:r>
      <w:r>
        <w:rPr>
          <w:rFonts w:ascii="Arial" w:hAnsi="Arial" w:cs="Arial"/>
          <w:sz w:val="28"/>
          <w:szCs w:val="28"/>
        </w:rPr>
        <w:t>conformando-se com os</w:t>
      </w:r>
      <w:r w:rsidRPr="00B93591">
        <w:rPr>
          <w:rFonts w:ascii="Arial" w:hAnsi="Arial" w:cs="Arial"/>
          <w:sz w:val="28"/>
          <w:szCs w:val="28"/>
        </w:rPr>
        <w:t xml:space="preserve"> objetivos, prioridades e metas previstos nesses instrumentos</w:t>
      </w:r>
      <w:r>
        <w:rPr>
          <w:rFonts w:ascii="Arial" w:hAnsi="Arial" w:cs="Arial"/>
          <w:sz w:val="28"/>
          <w:szCs w:val="28"/>
        </w:rPr>
        <w:t xml:space="preserve">, </w:t>
      </w:r>
      <w:r w:rsidRPr="00B93591">
        <w:rPr>
          <w:rFonts w:ascii="Arial" w:hAnsi="Arial" w:cs="Arial"/>
          <w:sz w:val="28"/>
          <w:szCs w:val="28"/>
        </w:rPr>
        <w:t xml:space="preserve">não </w:t>
      </w:r>
      <w:r>
        <w:rPr>
          <w:rFonts w:ascii="Arial" w:hAnsi="Arial" w:cs="Arial"/>
          <w:sz w:val="28"/>
          <w:szCs w:val="28"/>
        </w:rPr>
        <w:t>infringindo</w:t>
      </w:r>
      <w:r w:rsidRPr="00B93591">
        <w:rPr>
          <w:rFonts w:ascii="Arial" w:hAnsi="Arial" w:cs="Arial"/>
          <w:sz w:val="28"/>
          <w:szCs w:val="28"/>
        </w:rPr>
        <w:t xml:space="preserve"> qualquer de suas </w:t>
      </w:r>
      <w:r>
        <w:rPr>
          <w:rFonts w:ascii="Arial" w:hAnsi="Arial" w:cs="Arial"/>
          <w:sz w:val="28"/>
          <w:szCs w:val="28"/>
        </w:rPr>
        <w:t xml:space="preserve">disposições, vindo acompanhado </w:t>
      </w:r>
      <w:r w:rsidRPr="00B93591">
        <w:rPr>
          <w:rFonts w:ascii="Arial" w:hAnsi="Arial" w:cs="Arial"/>
          <w:sz w:val="28"/>
          <w:szCs w:val="28"/>
        </w:rPr>
        <w:t>das premissas e metodologia de cálculo utilizadas</w:t>
      </w:r>
      <w:r>
        <w:rPr>
          <w:rFonts w:ascii="Arial" w:hAnsi="Arial" w:cs="Arial"/>
          <w:sz w:val="28"/>
          <w:szCs w:val="28"/>
        </w:rPr>
        <w:t>, em estrito compasso com a orientação encampada nos artigos 16, 17 e 18 da LRF.</w:t>
      </w:r>
    </w:p>
    <w:p w14:paraId="061823AE" w14:textId="77777777" w:rsidR="004B1D4F" w:rsidRDefault="004B1D4F" w:rsidP="004B1D4F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671D8EC5" w14:textId="77777777" w:rsidR="004B1D4F" w:rsidRDefault="004B1D4F" w:rsidP="004B1D4F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Doravante, o Poder Executivo está respeitando assertivamente os emanados princípios financeiro-orçamentários, do qual o presente PL no tocante ao regime Fiscal encontra-se plenamente proposto, incumbindo a esta casa legislativa por meio de </w:t>
      </w:r>
      <w:r>
        <w:rPr>
          <w:rFonts w:ascii="Arial" w:hAnsi="Arial" w:cs="Arial"/>
          <w:sz w:val="28"/>
          <w:szCs w:val="28"/>
        </w:rPr>
        <w:lastRenderedPageBreak/>
        <w:t xml:space="preserve">sua comissão se pronunciar favoravelmente à matéria apreciada (art. 81, I, </w:t>
      </w:r>
      <w:proofErr w:type="gramStart"/>
      <w:r>
        <w:rPr>
          <w:rFonts w:ascii="Arial" w:hAnsi="Arial" w:cs="Arial"/>
          <w:sz w:val="28"/>
          <w:szCs w:val="28"/>
        </w:rPr>
        <w:t>“d”, e II</w:t>
      </w:r>
      <w:proofErr w:type="gramEnd"/>
      <w:r>
        <w:rPr>
          <w:rFonts w:ascii="Arial" w:hAnsi="Arial" w:cs="Arial"/>
          <w:sz w:val="28"/>
          <w:szCs w:val="28"/>
        </w:rPr>
        <w:t>; art. 95, § único, I, do RI).</w:t>
      </w:r>
    </w:p>
    <w:p w14:paraId="73FAFD1F" w14:textId="77777777" w:rsidR="004B1D4F" w:rsidRDefault="004B1D4F" w:rsidP="004B1D4F">
      <w:pPr>
        <w:rPr>
          <w:rFonts w:ascii="Arial" w:hAnsi="Arial" w:cs="Arial"/>
          <w:b/>
          <w:bCs/>
          <w:sz w:val="32"/>
          <w:szCs w:val="32"/>
        </w:rPr>
      </w:pPr>
    </w:p>
    <w:p w14:paraId="652D64DC" w14:textId="77777777" w:rsidR="004B1D4F" w:rsidRDefault="004B1D4F" w:rsidP="004B1D4F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785F8ED" w14:textId="77777777" w:rsidR="004B1D4F" w:rsidRDefault="004B1D4F" w:rsidP="004B1D4F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0EC9477" w14:textId="77777777" w:rsidR="004B1D4F" w:rsidRDefault="004B1D4F" w:rsidP="004B1D4F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10858AA" w14:textId="77777777" w:rsidR="004B1D4F" w:rsidRDefault="004B1D4F" w:rsidP="004B1D4F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412F5DD" w14:textId="77777777" w:rsidR="004B1D4F" w:rsidRDefault="004B1D4F" w:rsidP="004B1D4F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B608667" w14:textId="77777777" w:rsidR="004B1D4F" w:rsidRDefault="004B1D4F" w:rsidP="004B1D4F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DC5EBE1" w14:textId="77777777" w:rsidR="004B1D4F" w:rsidRDefault="004B1D4F" w:rsidP="004B1D4F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98C231A" w14:textId="77777777" w:rsidR="004B1D4F" w:rsidRDefault="004B1D4F" w:rsidP="004B1D4F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77D40BD8" w14:textId="77777777" w:rsidR="004B1D4F" w:rsidRDefault="004B1D4F" w:rsidP="004B1D4F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C374C69" w14:textId="77777777" w:rsidR="004B1D4F" w:rsidRDefault="004B1D4F" w:rsidP="004B1D4F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4D652E51" w14:textId="77777777" w:rsidR="004B1D4F" w:rsidRDefault="004B1D4F" w:rsidP="004B1D4F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75AF4060" w14:textId="77777777" w:rsidR="004B1D4F" w:rsidRDefault="004B1D4F" w:rsidP="004B1D4F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D2F2C5C" w14:textId="77777777" w:rsidR="004B1D4F" w:rsidRDefault="004B1D4F" w:rsidP="004B1D4F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3238814" w14:textId="77777777" w:rsidR="004B1D4F" w:rsidRDefault="004B1D4F" w:rsidP="004B1D4F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841AD58" w14:textId="77777777" w:rsidR="004B1D4F" w:rsidRDefault="004B1D4F" w:rsidP="004B1D4F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F1DEFE5" w14:textId="77777777" w:rsidR="004B1D4F" w:rsidRDefault="004B1D4F" w:rsidP="004B1D4F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2334559" w14:textId="77777777" w:rsidR="004B1D4F" w:rsidRDefault="004B1D4F" w:rsidP="004B1D4F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473397C9" w14:textId="77777777" w:rsidR="004B1D4F" w:rsidRDefault="004B1D4F" w:rsidP="004B1D4F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7ECD7B21" w14:textId="63F849C9" w:rsidR="004B1D4F" w:rsidRDefault="004B1D4F" w:rsidP="004B1D4F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2BF99E58" w14:textId="77777777" w:rsidR="004B1D4F" w:rsidRDefault="004B1D4F" w:rsidP="004B1D4F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23C6B77" w14:textId="77777777" w:rsidR="004B1D4F" w:rsidRDefault="004B1D4F" w:rsidP="004B1D4F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2F37160" w14:textId="77777777" w:rsidR="004B1D4F" w:rsidRDefault="004B1D4F" w:rsidP="004B1D4F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50512BBE" w14:textId="77777777" w:rsidR="004B1D4F" w:rsidRDefault="004B1D4F" w:rsidP="004B1D4F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507F6E2" w14:textId="77777777" w:rsidR="004B1D4F" w:rsidRDefault="004B1D4F" w:rsidP="004B1D4F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D972B4C" w14:textId="75FAF70D" w:rsidR="004B1D4F" w:rsidRDefault="004B1D4F" w:rsidP="004B1D4F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>
        <w:rPr>
          <w:rFonts w:ascii="Arial" w:hAnsi="Arial" w:cs="Arial"/>
          <w:sz w:val="28"/>
          <w:szCs w:val="28"/>
        </w:rPr>
        <w:t>23</w:t>
      </w:r>
      <w:r>
        <w:rPr>
          <w:rFonts w:ascii="Arial" w:hAnsi="Arial" w:cs="Arial"/>
          <w:sz w:val="28"/>
          <w:szCs w:val="28"/>
        </w:rPr>
        <w:t xml:space="preserve"> de fevereiro de 2026.</w:t>
      </w:r>
    </w:p>
    <w:p w14:paraId="1B64CB5E" w14:textId="77777777" w:rsidR="004B1D4F" w:rsidRDefault="004B1D4F" w:rsidP="004B1D4F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04DA96F0" w14:textId="77777777" w:rsidR="004B1D4F" w:rsidRDefault="004B1D4F" w:rsidP="004B1D4F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0DD3B18" w14:textId="77777777" w:rsidR="004B1D4F" w:rsidRDefault="004B1D4F" w:rsidP="004B1D4F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Presidente da COF</w:t>
      </w:r>
    </w:p>
    <w:p w14:paraId="5230F39D" w14:textId="77777777" w:rsidR="004B1D4F" w:rsidRDefault="004B1D4F" w:rsidP="004B1D4F">
      <w:pPr>
        <w:jc w:val="center"/>
        <w:rPr>
          <w:rFonts w:ascii="Arial" w:hAnsi="Arial" w:cs="Arial"/>
          <w:sz w:val="28"/>
          <w:szCs w:val="28"/>
        </w:rPr>
      </w:pPr>
    </w:p>
    <w:p w14:paraId="3AFEBD74" w14:textId="77777777" w:rsidR="004B1D4F" w:rsidRDefault="004B1D4F" w:rsidP="004B1D4F">
      <w:pPr>
        <w:jc w:val="center"/>
        <w:rPr>
          <w:rFonts w:ascii="Arial" w:hAnsi="Arial" w:cs="Arial"/>
          <w:sz w:val="28"/>
          <w:szCs w:val="28"/>
        </w:rPr>
      </w:pPr>
    </w:p>
    <w:p w14:paraId="59B6E8CD" w14:textId="77777777" w:rsidR="004B1D4F" w:rsidRDefault="004B1D4F" w:rsidP="004B1D4F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Relator</w:t>
      </w:r>
    </w:p>
    <w:p w14:paraId="590DDC42" w14:textId="77777777" w:rsidR="004B1D4F" w:rsidRDefault="004B1D4F" w:rsidP="004B1D4F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03C7BD60" w14:textId="77777777" w:rsidR="004B1D4F" w:rsidRDefault="004B1D4F" w:rsidP="004B1D4F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20B8C6D9" w14:textId="77777777" w:rsidR="004B1D4F" w:rsidRDefault="004B1D4F" w:rsidP="004B1D4F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6BB1246F" w14:textId="77777777" w:rsidR="004B1D4F" w:rsidRDefault="004B1D4F" w:rsidP="004B1D4F">
      <w:pPr>
        <w:jc w:val="both"/>
        <w:rPr>
          <w:rFonts w:ascii="Arial" w:hAnsi="Arial" w:cs="Arial"/>
          <w:sz w:val="28"/>
          <w:szCs w:val="28"/>
        </w:rPr>
      </w:pPr>
    </w:p>
    <w:p w14:paraId="05CF999C" w14:textId="77777777" w:rsidR="004B1D4F" w:rsidRDefault="004B1D4F" w:rsidP="004B1D4F">
      <w:pPr>
        <w:jc w:val="both"/>
        <w:rPr>
          <w:rFonts w:ascii="Arial" w:hAnsi="Arial" w:cs="Arial"/>
          <w:sz w:val="28"/>
          <w:szCs w:val="28"/>
        </w:rPr>
      </w:pPr>
    </w:p>
    <w:p w14:paraId="08449CB7" w14:textId="77777777" w:rsidR="004B1D4F" w:rsidRPr="006556E4" w:rsidRDefault="004B1D4F" w:rsidP="004B1D4F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</w:p>
    <w:p w14:paraId="41C47D21" w14:textId="3AD3582A" w:rsidR="00C02D3D" w:rsidRPr="006556E4" w:rsidRDefault="00C02D3D" w:rsidP="004B1D4F">
      <w:pPr>
        <w:jc w:val="center"/>
        <w:rPr>
          <w:rFonts w:ascii="Arial" w:hAnsi="Arial" w:cs="Arial"/>
          <w:sz w:val="28"/>
          <w:szCs w:val="28"/>
        </w:rPr>
      </w:pPr>
    </w:p>
    <w:sectPr w:rsidR="00C02D3D" w:rsidRPr="006556E4" w:rsidSect="00511304">
      <w:headerReference w:type="default" r:id="rId8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21E336" w14:textId="77777777" w:rsidR="00430E2A" w:rsidRDefault="00430E2A" w:rsidP="002A69D2">
      <w:pPr>
        <w:spacing w:after="0" w:line="240" w:lineRule="auto"/>
      </w:pPr>
      <w:r>
        <w:separator/>
      </w:r>
    </w:p>
  </w:endnote>
  <w:endnote w:type="continuationSeparator" w:id="0">
    <w:p w14:paraId="04AD52FC" w14:textId="77777777" w:rsidR="00430E2A" w:rsidRDefault="00430E2A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6D0CA5" w14:textId="77777777" w:rsidR="00430E2A" w:rsidRDefault="00430E2A" w:rsidP="002A69D2">
      <w:pPr>
        <w:spacing w:after="0" w:line="240" w:lineRule="auto"/>
      </w:pPr>
      <w:r>
        <w:separator/>
      </w:r>
    </w:p>
  </w:footnote>
  <w:footnote w:type="continuationSeparator" w:id="0">
    <w:p w14:paraId="7429CAD9" w14:textId="77777777" w:rsidR="00430E2A" w:rsidRDefault="00430E2A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07F20EAF" w14:textId="77777777" w:rsidR="00511304" w:rsidRPr="002A69D2" w:rsidRDefault="00511304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</w:p>
  <w:p w14:paraId="26039785" w14:textId="77777777" w:rsidR="002A69D2" w:rsidRDefault="002A69D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1C0FB7"/>
    <w:multiLevelType w:val="hybridMultilevel"/>
    <w:tmpl w:val="2CFAEEE2"/>
    <w:lvl w:ilvl="0" w:tplc="2AE4E314">
      <w:start w:val="1"/>
      <w:numFmt w:val="lowerLetter"/>
      <w:lvlText w:val="%1)"/>
      <w:lvlJc w:val="left"/>
      <w:pPr>
        <w:ind w:left="26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1" w15:restartNumberingAfterBreak="0">
    <w:nsid w:val="5FF62ABD"/>
    <w:multiLevelType w:val="multilevel"/>
    <w:tmpl w:val="9448F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23174398">
    <w:abstractNumId w:val="0"/>
  </w:num>
  <w:num w:numId="2" w16cid:durableId="1326006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6A3C"/>
    <w:rsid w:val="00017896"/>
    <w:rsid w:val="0005019E"/>
    <w:rsid w:val="000548BB"/>
    <w:rsid w:val="00060DFE"/>
    <w:rsid w:val="00063658"/>
    <w:rsid w:val="00066726"/>
    <w:rsid w:val="00070D8A"/>
    <w:rsid w:val="0008552A"/>
    <w:rsid w:val="00096722"/>
    <w:rsid w:val="000B0D42"/>
    <w:rsid w:val="000B14C9"/>
    <w:rsid w:val="000B3185"/>
    <w:rsid w:val="000E281B"/>
    <w:rsid w:val="000F2C56"/>
    <w:rsid w:val="000F57A0"/>
    <w:rsid w:val="001042DA"/>
    <w:rsid w:val="00112167"/>
    <w:rsid w:val="00116E4D"/>
    <w:rsid w:val="00123C0D"/>
    <w:rsid w:val="00130FE5"/>
    <w:rsid w:val="001369BF"/>
    <w:rsid w:val="001511FF"/>
    <w:rsid w:val="00153AEF"/>
    <w:rsid w:val="00155593"/>
    <w:rsid w:val="00190E54"/>
    <w:rsid w:val="001A73AD"/>
    <w:rsid w:val="001A7EA4"/>
    <w:rsid w:val="001B2281"/>
    <w:rsid w:val="001C416D"/>
    <w:rsid w:val="001C5DF9"/>
    <w:rsid w:val="001E1A3B"/>
    <w:rsid w:val="001E3443"/>
    <w:rsid w:val="002025E0"/>
    <w:rsid w:val="0020527C"/>
    <w:rsid w:val="00217919"/>
    <w:rsid w:val="002245F4"/>
    <w:rsid w:val="00265959"/>
    <w:rsid w:val="00280D3B"/>
    <w:rsid w:val="002840A3"/>
    <w:rsid w:val="002960B1"/>
    <w:rsid w:val="002A69D2"/>
    <w:rsid w:val="002A76F0"/>
    <w:rsid w:val="002B1F6F"/>
    <w:rsid w:val="002C086E"/>
    <w:rsid w:val="002E20FF"/>
    <w:rsid w:val="002F4AFF"/>
    <w:rsid w:val="002F7C70"/>
    <w:rsid w:val="00303DFF"/>
    <w:rsid w:val="00322C50"/>
    <w:rsid w:val="00340ABF"/>
    <w:rsid w:val="00342169"/>
    <w:rsid w:val="0034539F"/>
    <w:rsid w:val="0035240D"/>
    <w:rsid w:val="00371E9A"/>
    <w:rsid w:val="00377622"/>
    <w:rsid w:val="003820EA"/>
    <w:rsid w:val="00387CFA"/>
    <w:rsid w:val="00393A71"/>
    <w:rsid w:val="003951DD"/>
    <w:rsid w:val="003A14BC"/>
    <w:rsid w:val="003A6241"/>
    <w:rsid w:val="003B40B1"/>
    <w:rsid w:val="003B706D"/>
    <w:rsid w:val="003E0BAF"/>
    <w:rsid w:val="003F685E"/>
    <w:rsid w:val="003F7107"/>
    <w:rsid w:val="00416FB3"/>
    <w:rsid w:val="00430E2A"/>
    <w:rsid w:val="00443E4C"/>
    <w:rsid w:val="00443FE7"/>
    <w:rsid w:val="00445A71"/>
    <w:rsid w:val="0045414A"/>
    <w:rsid w:val="00460CD3"/>
    <w:rsid w:val="00463F0A"/>
    <w:rsid w:val="00464583"/>
    <w:rsid w:val="00466395"/>
    <w:rsid w:val="0049003E"/>
    <w:rsid w:val="00497C2A"/>
    <w:rsid w:val="004B1D4F"/>
    <w:rsid w:val="004C01A3"/>
    <w:rsid w:val="004C232D"/>
    <w:rsid w:val="004D015E"/>
    <w:rsid w:val="004F0EAA"/>
    <w:rsid w:val="00507FC6"/>
    <w:rsid w:val="00511304"/>
    <w:rsid w:val="005343D4"/>
    <w:rsid w:val="005522CE"/>
    <w:rsid w:val="00557A5A"/>
    <w:rsid w:val="005603B7"/>
    <w:rsid w:val="00566BDD"/>
    <w:rsid w:val="00573CB3"/>
    <w:rsid w:val="00575E16"/>
    <w:rsid w:val="00581A66"/>
    <w:rsid w:val="00585A73"/>
    <w:rsid w:val="005925C9"/>
    <w:rsid w:val="005B0A84"/>
    <w:rsid w:val="005B43E4"/>
    <w:rsid w:val="005C51F3"/>
    <w:rsid w:val="005E4F29"/>
    <w:rsid w:val="00647737"/>
    <w:rsid w:val="006556E4"/>
    <w:rsid w:val="00657B29"/>
    <w:rsid w:val="00673A92"/>
    <w:rsid w:val="00677F6B"/>
    <w:rsid w:val="0068783E"/>
    <w:rsid w:val="00691782"/>
    <w:rsid w:val="006B0F4E"/>
    <w:rsid w:val="006B74A1"/>
    <w:rsid w:val="006F049F"/>
    <w:rsid w:val="006F4689"/>
    <w:rsid w:val="00715F9A"/>
    <w:rsid w:val="00716652"/>
    <w:rsid w:val="0072187C"/>
    <w:rsid w:val="007425E3"/>
    <w:rsid w:val="00752FA8"/>
    <w:rsid w:val="007841EA"/>
    <w:rsid w:val="00790E60"/>
    <w:rsid w:val="00797B07"/>
    <w:rsid w:val="00797F28"/>
    <w:rsid w:val="007A50E1"/>
    <w:rsid w:val="007C3B67"/>
    <w:rsid w:val="007F018B"/>
    <w:rsid w:val="0080150D"/>
    <w:rsid w:val="008132D8"/>
    <w:rsid w:val="008134B2"/>
    <w:rsid w:val="008201F1"/>
    <w:rsid w:val="008212F8"/>
    <w:rsid w:val="008229EB"/>
    <w:rsid w:val="00835DA8"/>
    <w:rsid w:val="00843341"/>
    <w:rsid w:val="008467F1"/>
    <w:rsid w:val="0085424D"/>
    <w:rsid w:val="00887C0E"/>
    <w:rsid w:val="008A323D"/>
    <w:rsid w:val="008B0710"/>
    <w:rsid w:val="008B1A4E"/>
    <w:rsid w:val="008C30CC"/>
    <w:rsid w:val="008F0263"/>
    <w:rsid w:val="00972C19"/>
    <w:rsid w:val="00981741"/>
    <w:rsid w:val="009859AA"/>
    <w:rsid w:val="009C0075"/>
    <w:rsid w:val="009E1378"/>
    <w:rsid w:val="009E28AE"/>
    <w:rsid w:val="009E780D"/>
    <w:rsid w:val="00A0427A"/>
    <w:rsid w:val="00A13B11"/>
    <w:rsid w:val="00A62621"/>
    <w:rsid w:val="00A70527"/>
    <w:rsid w:val="00AD28AE"/>
    <w:rsid w:val="00AE4C25"/>
    <w:rsid w:val="00AF4DB7"/>
    <w:rsid w:val="00AF67FA"/>
    <w:rsid w:val="00B02194"/>
    <w:rsid w:val="00B101FB"/>
    <w:rsid w:val="00B157FF"/>
    <w:rsid w:val="00B24BDE"/>
    <w:rsid w:val="00B4602B"/>
    <w:rsid w:val="00B6236F"/>
    <w:rsid w:val="00B75306"/>
    <w:rsid w:val="00BB16DC"/>
    <w:rsid w:val="00BB3E7C"/>
    <w:rsid w:val="00BD539C"/>
    <w:rsid w:val="00BF17A7"/>
    <w:rsid w:val="00C02D3D"/>
    <w:rsid w:val="00C14D66"/>
    <w:rsid w:val="00C30623"/>
    <w:rsid w:val="00C365BD"/>
    <w:rsid w:val="00C765DA"/>
    <w:rsid w:val="00CC3D2D"/>
    <w:rsid w:val="00CC55E3"/>
    <w:rsid w:val="00CE08A5"/>
    <w:rsid w:val="00CF394F"/>
    <w:rsid w:val="00D06BF9"/>
    <w:rsid w:val="00D14A1B"/>
    <w:rsid w:val="00D16F8D"/>
    <w:rsid w:val="00D50F7D"/>
    <w:rsid w:val="00D52224"/>
    <w:rsid w:val="00D64112"/>
    <w:rsid w:val="00D650E9"/>
    <w:rsid w:val="00D6677A"/>
    <w:rsid w:val="00D75421"/>
    <w:rsid w:val="00D82637"/>
    <w:rsid w:val="00D82E5E"/>
    <w:rsid w:val="00DA4120"/>
    <w:rsid w:val="00DC524A"/>
    <w:rsid w:val="00DE7186"/>
    <w:rsid w:val="00E108F4"/>
    <w:rsid w:val="00E27810"/>
    <w:rsid w:val="00E27FE0"/>
    <w:rsid w:val="00E360A2"/>
    <w:rsid w:val="00E519D5"/>
    <w:rsid w:val="00E579F6"/>
    <w:rsid w:val="00ED0E4A"/>
    <w:rsid w:val="00F301AA"/>
    <w:rsid w:val="00F30441"/>
    <w:rsid w:val="00F63300"/>
    <w:rsid w:val="00F70E04"/>
    <w:rsid w:val="00F73CC4"/>
    <w:rsid w:val="00F82E7E"/>
    <w:rsid w:val="00F97B1E"/>
    <w:rsid w:val="00FA7DB7"/>
    <w:rsid w:val="00FC563E"/>
    <w:rsid w:val="00FC6BE3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  <w:style w:type="paragraph" w:styleId="PargrafodaLista">
    <w:name w:val="List Paragraph"/>
    <w:basedOn w:val="Normal"/>
    <w:uiPriority w:val="34"/>
    <w:qFormat/>
    <w:rsid w:val="008467F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06BF9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1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8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0996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7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1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3515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73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8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0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E04153-0BE2-4152-908D-ED0F60B496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578</Words>
  <Characters>3305</Characters>
  <Application>Microsoft Office Word</Application>
  <DocSecurity>0</DocSecurity>
  <Lines>113</Lines>
  <Paragraphs>53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2</cp:revision>
  <cp:lastPrinted>2025-09-22T17:44:00Z</cp:lastPrinted>
  <dcterms:created xsi:type="dcterms:W3CDTF">2026-02-26T13:01:00Z</dcterms:created>
  <dcterms:modified xsi:type="dcterms:W3CDTF">2026-02-26T13:01:00Z</dcterms:modified>
</cp:coreProperties>
</file>