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F1F7C0" w14:textId="77777777" w:rsidR="00EE4FFD" w:rsidRDefault="00EE4FFD" w:rsidP="00EE4FF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9BA48E8" w14:textId="05E9607E" w:rsidR="00EE4FFD" w:rsidRPr="00BD23CA" w:rsidRDefault="00EE4FFD" w:rsidP="00EE4FFD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0</w:t>
      </w:r>
      <w:r w:rsidR="00BE5712">
        <w:rPr>
          <w:sz w:val="28"/>
          <w:szCs w:val="28"/>
        </w:rPr>
        <w:t>8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dezembro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6A8BC30C" w14:textId="77777777" w:rsidR="00EE4FFD" w:rsidRDefault="00EE4FFD" w:rsidP="00EE4FFD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4F7BE781" w14:textId="77777777" w:rsidR="00827B2C" w:rsidRDefault="00EE4FFD" w:rsidP="00F374E6">
      <w:pPr>
        <w:spacing w:line="360" w:lineRule="auto"/>
        <w:jc w:val="both"/>
        <w:rPr>
          <w:rFonts w:cstheme="minorHAnsi"/>
          <w:sz w:val="28"/>
          <w:szCs w:val="28"/>
        </w:rPr>
      </w:pPr>
      <w:r w:rsidRPr="00827B2C">
        <w:rPr>
          <w:rFonts w:cstheme="minorHAnsi"/>
          <w:sz w:val="28"/>
          <w:szCs w:val="28"/>
        </w:rPr>
        <w:t>Convite:</w:t>
      </w:r>
      <w:r w:rsidR="00827B2C" w:rsidRPr="00827B2C">
        <w:rPr>
          <w:rFonts w:cstheme="minorHAnsi"/>
          <w:sz w:val="28"/>
          <w:szCs w:val="28"/>
        </w:rPr>
        <w:t xml:space="preserve"> </w:t>
      </w:r>
    </w:p>
    <w:p w14:paraId="758CB5D8" w14:textId="4F1E10EB" w:rsidR="00F374E6" w:rsidRPr="00827B2C" w:rsidRDefault="00827B2C" w:rsidP="00F374E6">
      <w:pPr>
        <w:spacing w:line="360" w:lineRule="auto"/>
        <w:jc w:val="both"/>
        <w:rPr>
          <w:rFonts w:cstheme="minorHAnsi"/>
          <w:sz w:val="28"/>
          <w:szCs w:val="28"/>
        </w:rPr>
      </w:pPr>
      <w:r w:rsidRPr="00827B2C">
        <w:rPr>
          <w:rFonts w:cstheme="minorHAnsi"/>
          <w:sz w:val="28"/>
          <w:szCs w:val="28"/>
        </w:rPr>
        <w:t>Para cerimônia de formatura – Escola Laertsan dia 18-12-2025 – Ginásio Laion Espíndula – 19hs.</w:t>
      </w:r>
    </w:p>
    <w:p w14:paraId="463F700C" w14:textId="1F499DAF" w:rsidR="00827B2C" w:rsidRPr="00827B2C" w:rsidRDefault="00827B2C" w:rsidP="00F374E6">
      <w:pPr>
        <w:spacing w:line="360" w:lineRule="auto"/>
        <w:jc w:val="both"/>
        <w:rPr>
          <w:rFonts w:cstheme="minorHAnsi"/>
          <w:sz w:val="28"/>
          <w:szCs w:val="28"/>
        </w:rPr>
      </w:pPr>
      <w:r w:rsidRPr="00827B2C">
        <w:rPr>
          <w:rFonts w:cstheme="minorHAnsi"/>
          <w:sz w:val="28"/>
          <w:szCs w:val="28"/>
        </w:rPr>
        <w:t>Para formatura Menino Jesus de Praga dias 16 e 17 de dezembro às 19h30min, Ginásio Laion Espíndula.</w:t>
      </w:r>
    </w:p>
    <w:p w14:paraId="27564D8D" w14:textId="28874AF7" w:rsidR="00827B2C" w:rsidRPr="00827B2C" w:rsidRDefault="00827B2C" w:rsidP="00F374E6">
      <w:pPr>
        <w:spacing w:line="360" w:lineRule="auto"/>
        <w:jc w:val="both"/>
        <w:rPr>
          <w:rFonts w:cstheme="minorHAnsi"/>
          <w:sz w:val="28"/>
          <w:szCs w:val="28"/>
        </w:rPr>
      </w:pPr>
      <w:r w:rsidRPr="00827B2C">
        <w:rPr>
          <w:rFonts w:cstheme="minorHAnsi"/>
          <w:sz w:val="28"/>
          <w:szCs w:val="28"/>
        </w:rPr>
        <w:t>Para formatura dos alunos da Educação Infantil das Escolas de Bairro, Amandio Fagundes, Franscisco Bernardino e José do Patrocínio, dia 15 dezembro a partir das 19hs.</w:t>
      </w:r>
    </w:p>
    <w:p w14:paraId="08C45ADC" w14:textId="0FCD18AD" w:rsidR="00827B2C" w:rsidRPr="00827B2C" w:rsidRDefault="00827B2C" w:rsidP="00F374E6">
      <w:pPr>
        <w:spacing w:line="360" w:lineRule="auto"/>
        <w:jc w:val="both"/>
        <w:rPr>
          <w:rFonts w:cstheme="minorHAnsi"/>
          <w:sz w:val="28"/>
          <w:szCs w:val="28"/>
        </w:rPr>
      </w:pPr>
      <w:r w:rsidRPr="00827B2C">
        <w:rPr>
          <w:rFonts w:cstheme="minorHAnsi"/>
          <w:sz w:val="28"/>
          <w:szCs w:val="28"/>
        </w:rPr>
        <w:t>Para a cerimônia de conclusão do EJA 09, dia 18 de dezembro as 19hs, no Ginásio Lion Espíndula.</w:t>
      </w:r>
    </w:p>
    <w:p w14:paraId="1C192C64" w14:textId="6850284B" w:rsidR="00827B2C" w:rsidRDefault="00827B2C" w:rsidP="00827B2C">
      <w:pPr>
        <w:spacing w:line="360" w:lineRule="auto"/>
        <w:jc w:val="both"/>
        <w:rPr>
          <w:rFonts w:cstheme="minorHAnsi"/>
          <w:sz w:val="28"/>
          <w:szCs w:val="28"/>
        </w:rPr>
      </w:pPr>
      <w:r>
        <w:rPr>
          <w:sz w:val="28"/>
          <w:szCs w:val="28"/>
        </w:rPr>
        <w:t xml:space="preserve">Formatura do nono ano da Escola Mascarenhas de Morais dia 19 as 19hs, Ginásio </w:t>
      </w:r>
      <w:r w:rsidRPr="00827B2C">
        <w:rPr>
          <w:rFonts w:cstheme="minorHAnsi"/>
          <w:sz w:val="28"/>
          <w:szCs w:val="28"/>
        </w:rPr>
        <w:t>Lion Espíndula.</w:t>
      </w:r>
    </w:p>
    <w:p w14:paraId="0F812676" w14:textId="77777777" w:rsidR="003C1B6F" w:rsidRPr="00FA272F" w:rsidRDefault="003C1B6F" w:rsidP="003C1B6F">
      <w:pPr>
        <w:pStyle w:val="Corpodetexto"/>
        <w:rPr>
          <w:bCs/>
          <w:sz w:val="28"/>
          <w:szCs w:val="28"/>
        </w:rPr>
      </w:pPr>
      <w:r w:rsidRPr="00AE55D3">
        <w:rPr>
          <w:rFonts w:ascii="Arial" w:hAnsi="Arial" w:cs="Arial"/>
          <w:b/>
          <w:bCs/>
          <w:sz w:val="24"/>
          <w:szCs w:val="24"/>
        </w:rPr>
        <w:t xml:space="preserve">DO LEGISLATIVO: </w:t>
      </w:r>
    </w:p>
    <w:p w14:paraId="68AD36C9" w14:textId="77777777" w:rsidR="003C1B6F" w:rsidRPr="006B0085" w:rsidRDefault="003C1B6F" w:rsidP="003C1B6F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Pedido de Providência nº 36/2025 – </w:t>
      </w:r>
      <w:r>
        <w:rPr>
          <w:sz w:val="28"/>
          <w:szCs w:val="28"/>
        </w:rPr>
        <w:t xml:space="preserve">autoria Bancada Progressista – o qual </w:t>
      </w:r>
      <w:r w:rsidRPr="006B0085">
        <w:rPr>
          <w:sz w:val="28"/>
          <w:szCs w:val="28"/>
        </w:rPr>
        <w:t>solicitam a instalação de placas de sinalização em pontos estratégicos do município indicando o caminho até o Pronto Atendimento 24 Horas.</w:t>
      </w:r>
    </w:p>
    <w:p w14:paraId="581BA684" w14:textId="77777777" w:rsidR="003C1B6F" w:rsidRDefault="003C1B6F" w:rsidP="003C1B6F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b/>
          <w:bCs/>
          <w:sz w:val="28"/>
          <w:szCs w:val="28"/>
        </w:rPr>
        <w:t xml:space="preserve">Moção de Aplausos nº 03/2025 - </w:t>
      </w:r>
      <w:r>
        <w:rPr>
          <w:sz w:val="28"/>
          <w:szCs w:val="28"/>
        </w:rPr>
        <w:t xml:space="preserve">autoria Bancada Progressista – </w:t>
      </w:r>
      <w:r>
        <w:rPr>
          <w:rFonts w:ascii="Arial" w:eastAsia="Arial" w:hAnsi="Arial" w:cs="Arial"/>
          <w:sz w:val="24"/>
          <w:szCs w:val="24"/>
        </w:rPr>
        <w:t xml:space="preserve">ao aluno </w:t>
      </w:r>
      <w:r>
        <w:rPr>
          <w:rFonts w:ascii="Arial" w:eastAsia="Arial" w:hAnsi="Arial" w:cs="Arial"/>
          <w:b/>
          <w:bCs/>
          <w:sz w:val="24"/>
          <w:szCs w:val="24"/>
        </w:rPr>
        <w:t>Matheus De Quadros Pereira</w:t>
      </w:r>
      <w:r>
        <w:rPr>
          <w:rFonts w:ascii="Arial" w:eastAsia="Arial" w:hAnsi="Arial" w:cs="Arial"/>
          <w:sz w:val="24"/>
          <w:szCs w:val="24"/>
        </w:rPr>
        <w:t>, aluno da Escola Municipal Marechal Mascarenhas de Morais em reconhecimento ao seu excepcional desempenho acadêmico e à conquista da Medalha de Ouro na OBMEP Mirim.</w:t>
      </w:r>
    </w:p>
    <w:p w14:paraId="37D00C91" w14:textId="77777777" w:rsidR="003C1B6F" w:rsidRDefault="003C1B6F" w:rsidP="003C1B6F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b/>
          <w:bCs/>
          <w:sz w:val="28"/>
          <w:szCs w:val="28"/>
        </w:rPr>
        <w:t xml:space="preserve">Moção de Aplausos nº 04/2025 – </w:t>
      </w:r>
      <w:r w:rsidRPr="00AD6AF1">
        <w:rPr>
          <w:sz w:val="28"/>
          <w:szCs w:val="28"/>
        </w:rPr>
        <w:t>autoria Vereador Márcio Ferrari e vereador Josuel Schneiger -</w:t>
      </w:r>
      <w:r>
        <w:rPr>
          <w:b/>
          <w:bCs/>
          <w:sz w:val="28"/>
          <w:szCs w:val="28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ao aluno </w:t>
      </w:r>
      <w:r>
        <w:rPr>
          <w:rFonts w:ascii="Arial" w:eastAsia="Arial" w:hAnsi="Arial" w:cs="Arial"/>
          <w:b/>
          <w:bCs/>
          <w:sz w:val="24"/>
          <w:szCs w:val="24"/>
        </w:rPr>
        <w:t>Henrique Behenck Abdalla</w:t>
      </w:r>
      <w:r>
        <w:rPr>
          <w:rFonts w:ascii="Arial" w:eastAsia="Arial" w:hAnsi="Arial" w:cs="Arial"/>
          <w:sz w:val="24"/>
          <w:szCs w:val="24"/>
        </w:rPr>
        <w:t>, aluno da Escola Municipal Marechal Mascarenhas de Morais, em reconhecimento ao seu destacado desempenho acadêmico, especialmente na área da Matemática.</w:t>
      </w:r>
    </w:p>
    <w:p w14:paraId="437EDEC2" w14:textId="77777777" w:rsidR="003C1B6F" w:rsidRDefault="003C1B6F" w:rsidP="003C1B6F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4E8363F0" w14:textId="7B5CD06D" w:rsidR="00FA272F" w:rsidRPr="003C1B6F" w:rsidRDefault="003C1B6F" w:rsidP="003C1B6F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b/>
          <w:bCs/>
          <w:sz w:val="28"/>
          <w:szCs w:val="28"/>
        </w:rPr>
        <w:t xml:space="preserve">Moção de Aplausos nº 05/2025 - </w:t>
      </w:r>
      <w:r>
        <w:rPr>
          <w:rFonts w:ascii="Arial" w:eastAsia="Arial" w:hAnsi="Arial" w:cs="Arial"/>
          <w:sz w:val="24"/>
          <w:szCs w:val="24"/>
        </w:rPr>
        <w:t>à professora Mônica de Souza e à diretora Janaína Schütz, da Escola Municipal Marechal Mascarenhas de Moraes, em reconhecimento ao desempenho extraordinário da instituição na OBMEP Mirim 2025.</w:t>
      </w:r>
    </w:p>
    <w:p w14:paraId="5D546416" w14:textId="7C3B5B30" w:rsidR="003C1B6F" w:rsidRPr="003C1B6F" w:rsidRDefault="003C1B6F" w:rsidP="00F374E6">
      <w:pPr>
        <w:pStyle w:val="Corpodetex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OF nº 12/2025 – </w:t>
      </w:r>
      <w:r>
        <w:rPr>
          <w:sz w:val="28"/>
          <w:szCs w:val="28"/>
        </w:rPr>
        <w:t>VISATA – Comunicação sobre o reconhecimento estadual à Vigilância em Saúde de Terra de Areia.</w:t>
      </w:r>
    </w:p>
    <w:p w14:paraId="310976A8" w14:textId="6E4257C0" w:rsidR="003C1B6F" w:rsidRPr="003C1B6F" w:rsidRDefault="003C1B6F" w:rsidP="003C1B6F">
      <w:pPr>
        <w:pStyle w:val="Corpodetexto"/>
        <w:rPr>
          <w:sz w:val="28"/>
          <w:szCs w:val="28"/>
        </w:rPr>
      </w:pPr>
      <w:r w:rsidRPr="003C1B6F">
        <w:rPr>
          <w:b/>
          <w:bCs/>
          <w:sz w:val="28"/>
          <w:szCs w:val="28"/>
        </w:rPr>
        <w:t>Ofício 591/2025 –</w:t>
      </w:r>
      <w:r w:rsidRPr="003C1B6F">
        <w:rPr>
          <w:sz w:val="28"/>
          <w:szCs w:val="28"/>
        </w:rPr>
        <w:t xml:space="preserve"> Alceu Moreira, informa o pagamento de Emenda no valor de R$ 314.200,00 mil reais. </w:t>
      </w:r>
    </w:p>
    <w:p w14:paraId="7C7D6EEF" w14:textId="77777777" w:rsidR="00E542C3" w:rsidRPr="00E542C3" w:rsidRDefault="00E542C3" w:rsidP="00EE4FFD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</w:p>
    <w:p w14:paraId="26CBBA7E" w14:textId="18422A0E" w:rsidR="00E542C3" w:rsidRPr="00E542C3" w:rsidRDefault="00E542C3" w:rsidP="00EE4FFD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  <w:r w:rsidRPr="00E542C3">
        <w:rPr>
          <w:rFonts w:cstheme="minorHAnsi"/>
          <w:b/>
          <w:bCs/>
          <w:sz w:val="28"/>
          <w:szCs w:val="28"/>
        </w:rPr>
        <w:t xml:space="preserve">ORDEM DO DIA: </w:t>
      </w:r>
    </w:p>
    <w:p w14:paraId="17F2082F" w14:textId="4258CC37" w:rsidR="00E542C3" w:rsidRDefault="00E542C3" w:rsidP="00E542C3">
      <w:pPr>
        <w:jc w:val="both"/>
        <w:rPr>
          <w:rFonts w:cstheme="minorHAnsi"/>
          <w:b/>
          <w:bCs/>
          <w:color w:val="000000"/>
          <w:sz w:val="28"/>
          <w:szCs w:val="28"/>
        </w:rPr>
      </w:pPr>
      <w:r w:rsidRPr="00E542C3">
        <w:rPr>
          <w:rFonts w:cstheme="minorHAnsi"/>
          <w:b/>
          <w:bCs/>
          <w:color w:val="000000"/>
          <w:sz w:val="28"/>
          <w:szCs w:val="28"/>
        </w:rPr>
        <w:t xml:space="preserve">PROJETO DE LEI N°16/2025 </w:t>
      </w:r>
      <w:r w:rsidRPr="00E542C3">
        <w:rPr>
          <w:rFonts w:cstheme="minorHAnsi"/>
          <w:b/>
          <w:bCs/>
          <w:color w:val="000000"/>
          <w:sz w:val="28"/>
          <w:szCs w:val="28"/>
        </w:rPr>
        <w:t>–</w:t>
      </w:r>
      <w:r w:rsidRPr="00E542C3">
        <w:rPr>
          <w:rFonts w:cstheme="minorHAnsi"/>
          <w:b/>
          <w:bCs/>
          <w:color w:val="000000"/>
          <w:sz w:val="28"/>
          <w:szCs w:val="28"/>
        </w:rPr>
        <w:t xml:space="preserve"> LEGISLATIVO</w:t>
      </w:r>
      <w:r w:rsidRPr="00E542C3">
        <w:rPr>
          <w:rFonts w:cstheme="minorHAnsi"/>
          <w:b/>
          <w:bCs/>
          <w:color w:val="000000"/>
          <w:sz w:val="28"/>
          <w:szCs w:val="28"/>
        </w:rPr>
        <w:t>:</w:t>
      </w:r>
    </w:p>
    <w:p w14:paraId="3BA0BADC" w14:textId="77777777" w:rsidR="00E542C3" w:rsidRDefault="00E542C3" w:rsidP="00E542C3">
      <w:pPr>
        <w:widowControl w:val="0"/>
        <w:autoSpaceDE w:val="0"/>
        <w:autoSpaceDN w:val="0"/>
        <w:adjustRightInd w:val="0"/>
        <w:rPr>
          <w:rFonts w:ascii="Calibri" w:hAnsi="Calibri" w:cs="Calibri"/>
          <w:lang w:val="pt"/>
        </w:rPr>
      </w:pPr>
      <w:r>
        <w:rPr>
          <w:rFonts w:ascii="Arial" w:hAnsi="Arial" w:cs="Arial"/>
          <w:sz w:val="24"/>
          <w:szCs w:val="24"/>
          <w:lang w:val="pt"/>
        </w:rPr>
        <w:t>Institui o Dia Municipal do Samba no Município de Terra de Areia e dá outras providências.</w:t>
      </w:r>
    </w:p>
    <w:p w14:paraId="0F15ABC5" w14:textId="498DFD0E" w:rsidR="00E542C3" w:rsidRDefault="00E542C3" w:rsidP="00E542C3">
      <w:pPr>
        <w:jc w:val="both"/>
        <w:rPr>
          <w:rFonts w:cstheme="minorHAnsi"/>
          <w:b/>
          <w:bCs/>
          <w:color w:val="000000"/>
          <w:sz w:val="28"/>
          <w:szCs w:val="28"/>
        </w:rPr>
      </w:pPr>
      <w:r w:rsidRPr="00E542C3">
        <w:rPr>
          <w:rFonts w:cstheme="minorHAnsi"/>
          <w:b/>
          <w:bCs/>
          <w:color w:val="000000"/>
          <w:sz w:val="28"/>
          <w:szCs w:val="28"/>
        </w:rPr>
        <w:t xml:space="preserve">PROJETO DE LEI N°17/2025 </w:t>
      </w:r>
      <w:r>
        <w:rPr>
          <w:rFonts w:cstheme="minorHAnsi"/>
          <w:b/>
          <w:bCs/>
          <w:color w:val="000000"/>
          <w:sz w:val="28"/>
          <w:szCs w:val="28"/>
        </w:rPr>
        <w:t>–</w:t>
      </w:r>
      <w:r w:rsidRPr="00E542C3">
        <w:rPr>
          <w:rFonts w:cstheme="minorHAnsi"/>
          <w:b/>
          <w:bCs/>
          <w:color w:val="000000"/>
          <w:sz w:val="28"/>
          <w:szCs w:val="28"/>
        </w:rPr>
        <w:t xml:space="preserve"> LEGISLATIVO</w:t>
      </w:r>
      <w:r>
        <w:rPr>
          <w:rFonts w:cstheme="minorHAnsi"/>
          <w:b/>
          <w:bCs/>
          <w:color w:val="000000"/>
          <w:sz w:val="28"/>
          <w:szCs w:val="28"/>
        </w:rPr>
        <w:t>:</w:t>
      </w:r>
    </w:p>
    <w:p w14:paraId="7FD12F1B" w14:textId="77777777" w:rsidR="00E542C3" w:rsidRPr="008829A8" w:rsidRDefault="00E542C3" w:rsidP="00E542C3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8829A8">
        <w:rPr>
          <w:rFonts w:ascii="Arial" w:eastAsia="Times New Roman" w:hAnsi="Arial" w:cs="Arial"/>
          <w:sz w:val="24"/>
          <w:szCs w:val="24"/>
          <w:lang w:eastAsia="pt-BR"/>
        </w:rPr>
        <w:t>Institui o “Dia da Bíblia” no âmbito do Município de Terra de Areia e dá outras providências.</w:t>
      </w:r>
    </w:p>
    <w:p w14:paraId="1AE8E016" w14:textId="77777777" w:rsidR="00E542C3" w:rsidRDefault="00E542C3" w:rsidP="00E542C3">
      <w:pPr>
        <w:jc w:val="both"/>
        <w:rPr>
          <w:rFonts w:cstheme="minorHAnsi"/>
          <w:b/>
          <w:bCs/>
          <w:color w:val="000000"/>
          <w:sz w:val="28"/>
          <w:szCs w:val="28"/>
        </w:rPr>
      </w:pPr>
      <w:r w:rsidRPr="00E542C3">
        <w:rPr>
          <w:rFonts w:cstheme="minorHAnsi"/>
          <w:b/>
          <w:bCs/>
          <w:color w:val="000000"/>
          <w:sz w:val="28"/>
          <w:szCs w:val="28"/>
        </w:rPr>
        <w:t xml:space="preserve">PROJETO DE DECRETO LEGISLATIVO N°03/2025 </w:t>
      </w:r>
      <w:r>
        <w:rPr>
          <w:rFonts w:cstheme="minorHAnsi"/>
          <w:b/>
          <w:bCs/>
          <w:color w:val="000000"/>
          <w:sz w:val="28"/>
          <w:szCs w:val="28"/>
        </w:rPr>
        <w:t>–</w:t>
      </w:r>
      <w:r w:rsidRPr="00E542C3">
        <w:rPr>
          <w:rFonts w:cstheme="minorHAnsi"/>
          <w:b/>
          <w:bCs/>
          <w:color w:val="000000"/>
          <w:sz w:val="28"/>
          <w:szCs w:val="28"/>
        </w:rPr>
        <w:t xml:space="preserve"> LEGISLATIVO</w:t>
      </w:r>
      <w:r>
        <w:rPr>
          <w:rFonts w:cstheme="minorHAnsi"/>
          <w:b/>
          <w:bCs/>
          <w:color w:val="000000"/>
          <w:sz w:val="28"/>
          <w:szCs w:val="28"/>
        </w:rPr>
        <w:t>:</w:t>
      </w:r>
    </w:p>
    <w:p w14:paraId="5FAEB0D4" w14:textId="07DA15DF" w:rsidR="00E542C3" w:rsidRPr="00E542C3" w:rsidRDefault="00E542C3" w:rsidP="00E542C3">
      <w:pPr>
        <w:jc w:val="both"/>
        <w:rPr>
          <w:rFonts w:cstheme="minorHAnsi"/>
          <w:b/>
          <w:bCs/>
          <w:color w:val="000000"/>
          <w:sz w:val="28"/>
          <w:szCs w:val="28"/>
        </w:rPr>
      </w:pPr>
      <w:r>
        <w:rPr>
          <w:rFonts w:ascii="Arial" w:hAnsi="Arial" w:cs="Arial"/>
        </w:rPr>
        <w:t xml:space="preserve">Dispõe sobre a aprovação das contas do Poder Executivo Municipal de Terra de       </w:t>
      </w:r>
    </w:p>
    <w:p w14:paraId="4BC2A110" w14:textId="23649147" w:rsidR="00E542C3" w:rsidRDefault="00E542C3" w:rsidP="00E542C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Areia, relativas ao exercício de 2023.</w:t>
      </w:r>
    </w:p>
    <w:p w14:paraId="5EC11471" w14:textId="60A9FF47" w:rsidR="00E542C3" w:rsidRDefault="00E542C3" w:rsidP="00E542C3">
      <w:pPr>
        <w:jc w:val="both"/>
        <w:rPr>
          <w:rFonts w:cstheme="minorHAnsi"/>
          <w:b/>
          <w:bCs/>
          <w:color w:val="000000"/>
          <w:sz w:val="28"/>
          <w:szCs w:val="28"/>
        </w:rPr>
      </w:pPr>
      <w:r>
        <w:rPr>
          <w:rFonts w:cstheme="minorHAnsi"/>
          <w:b/>
          <w:bCs/>
          <w:color w:val="000000"/>
          <w:sz w:val="28"/>
          <w:szCs w:val="28"/>
        </w:rPr>
        <w:t xml:space="preserve">DO EXECUTIVO: </w:t>
      </w:r>
    </w:p>
    <w:p w14:paraId="20A38F95" w14:textId="089832A5" w:rsidR="00EE4FFD" w:rsidRDefault="00EE4FFD" w:rsidP="00EE4FF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B0281">
        <w:rPr>
          <w:rFonts w:ascii="Arial" w:hAnsi="Arial" w:cs="Arial"/>
          <w:b/>
          <w:sz w:val="24"/>
          <w:szCs w:val="24"/>
        </w:rPr>
        <w:t>P</w:t>
      </w:r>
      <w:r w:rsidR="00E542C3">
        <w:rPr>
          <w:rFonts w:ascii="Arial" w:hAnsi="Arial" w:cs="Arial"/>
          <w:b/>
          <w:sz w:val="24"/>
          <w:szCs w:val="24"/>
        </w:rPr>
        <w:t>ROJETO DE LEI N</w:t>
      </w:r>
      <w:r w:rsidRPr="004B0281">
        <w:rPr>
          <w:rFonts w:ascii="Arial" w:hAnsi="Arial" w:cs="Arial"/>
          <w:b/>
          <w:sz w:val="24"/>
          <w:szCs w:val="24"/>
        </w:rPr>
        <w:t>º 6</w:t>
      </w:r>
      <w:r w:rsidR="004F60DE">
        <w:rPr>
          <w:rFonts w:ascii="Arial" w:hAnsi="Arial" w:cs="Arial"/>
          <w:b/>
          <w:sz w:val="24"/>
          <w:szCs w:val="24"/>
        </w:rPr>
        <w:t>9</w:t>
      </w:r>
      <w:r w:rsidRPr="004B0281">
        <w:rPr>
          <w:rFonts w:ascii="Arial" w:hAnsi="Arial" w:cs="Arial"/>
          <w:b/>
          <w:sz w:val="24"/>
          <w:szCs w:val="24"/>
        </w:rPr>
        <w:t>/2025:</w:t>
      </w:r>
    </w:p>
    <w:p w14:paraId="08C8FDFB" w14:textId="2A24BBA6" w:rsidR="004F60DE" w:rsidRPr="00930CD9" w:rsidRDefault="00930CD9" w:rsidP="00930CD9">
      <w:pPr>
        <w:rPr>
          <w:rFonts w:ascii="Arial" w:hAnsi="Arial" w:cs="Arial"/>
          <w:bCs/>
          <w:color w:val="000000" w:themeColor="text1"/>
          <w:sz w:val="24"/>
          <w:szCs w:val="24"/>
        </w:rPr>
      </w:pPr>
      <w:r w:rsidRPr="00930CD9">
        <w:rPr>
          <w:rFonts w:ascii="Roboto" w:hAnsi="Roboto"/>
          <w:color w:val="000000" w:themeColor="text1"/>
          <w:shd w:val="clear" w:color="auto" w:fill="FFFFFF"/>
        </w:rPr>
        <w:t>Dispõe sobre a remissão de juros e anistia da multa das dívidas tributárias e não tributárias inscritas em dívida ativa, em cobrança judicial ou extrajudicial e outras na forma que especifica.</w:t>
      </w:r>
    </w:p>
    <w:p w14:paraId="5A9C8D3F" w14:textId="77777777" w:rsidR="004F60DE" w:rsidRDefault="004F60DE" w:rsidP="00930CD9">
      <w:pPr>
        <w:rPr>
          <w:rFonts w:ascii="Arial" w:hAnsi="Arial" w:cs="Arial"/>
          <w:bCs/>
          <w:sz w:val="24"/>
          <w:szCs w:val="24"/>
        </w:rPr>
      </w:pPr>
    </w:p>
    <w:p w14:paraId="734C3303" w14:textId="77777777" w:rsidR="00E542C3" w:rsidRDefault="00E542C3" w:rsidP="00EE4FFD">
      <w:pPr>
        <w:jc w:val="center"/>
      </w:pPr>
    </w:p>
    <w:p w14:paraId="3F8B6ED4" w14:textId="77777777" w:rsidR="00E542C3" w:rsidRDefault="00E542C3" w:rsidP="00EE4FFD">
      <w:pPr>
        <w:jc w:val="center"/>
      </w:pPr>
    </w:p>
    <w:p w14:paraId="62F5CE60" w14:textId="63279993" w:rsidR="00C02D3D" w:rsidRPr="00EE4FFD" w:rsidRDefault="00EE4FFD" w:rsidP="00EE4FFD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DB29D3">
        <w:t>Plenário F</w:t>
      </w:r>
      <w:r>
        <w:t xml:space="preserve">elisberto Manoel de Medeiros, </w:t>
      </w:r>
      <w:r w:rsidR="00BE5712">
        <w:t>15</w:t>
      </w:r>
      <w:r>
        <w:t xml:space="preserve"> de dezembro de 2025.</w:t>
      </w:r>
    </w:p>
    <w:sectPr w:rsidR="00C02D3D" w:rsidRPr="00EE4FFD" w:rsidSect="00EE4FFD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FFD"/>
    <w:rsid w:val="00132492"/>
    <w:rsid w:val="002354DE"/>
    <w:rsid w:val="003C1B6F"/>
    <w:rsid w:val="004F60DE"/>
    <w:rsid w:val="006B0085"/>
    <w:rsid w:val="00827B2C"/>
    <w:rsid w:val="008C6C84"/>
    <w:rsid w:val="00923F51"/>
    <w:rsid w:val="00930CD9"/>
    <w:rsid w:val="00AD6AF1"/>
    <w:rsid w:val="00BE5712"/>
    <w:rsid w:val="00C02D3D"/>
    <w:rsid w:val="00D357BC"/>
    <w:rsid w:val="00E542C3"/>
    <w:rsid w:val="00EE416E"/>
    <w:rsid w:val="00EE4FFD"/>
    <w:rsid w:val="00F374E6"/>
    <w:rsid w:val="00FA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44DDA"/>
  <w15:chartTrackingRefBased/>
  <w15:docId w15:val="{776E3801-21D0-40D2-86AC-F4CE2B7D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FFD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EE4FF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4FFD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412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17</cp:revision>
  <dcterms:created xsi:type="dcterms:W3CDTF">2026-01-12T10:42:00Z</dcterms:created>
  <dcterms:modified xsi:type="dcterms:W3CDTF">2026-01-12T11:30:00Z</dcterms:modified>
</cp:coreProperties>
</file>