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0E69" w14:textId="1FAEEE81" w:rsidR="00B101FB" w:rsidRPr="00F3140D" w:rsidRDefault="00B101FB" w:rsidP="00A70527">
      <w:pPr>
        <w:jc w:val="center"/>
        <w:rPr>
          <w:rFonts w:ascii="Arial" w:hAnsi="Arial" w:cs="Arial"/>
          <w:b/>
          <w:bCs/>
          <w:sz w:val="32"/>
          <w:szCs w:val="32"/>
        </w:rPr>
      </w:pPr>
      <w:r w:rsidRPr="00F3140D">
        <w:rPr>
          <w:rFonts w:ascii="Arial" w:hAnsi="Arial" w:cs="Arial"/>
          <w:b/>
          <w:bCs/>
          <w:sz w:val="32"/>
          <w:szCs w:val="32"/>
        </w:rPr>
        <w:t>COMISSÃO DE CONSTITUIÇÃO E JUSTIÇA (CCJ)</w:t>
      </w:r>
    </w:p>
    <w:p w14:paraId="7B9EC2FC" w14:textId="77777777" w:rsidR="00B101FB" w:rsidRPr="00F3140D" w:rsidRDefault="00B101FB" w:rsidP="00B101FB">
      <w:pPr>
        <w:rPr>
          <w:rFonts w:ascii="Arial" w:hAnsi="Arial" w:cs="Arial"/>
          <w:b/>
          <w:bCs/>
          <w:sz w:val="32"/>
          <w:szCs w:val="32"/>
        </w:rPr>
      </w:pPr>
    </w:p>
    <w:p w14:paraId="14AB2CAB" w14:textId="76A49A98" w:rsidR="00B101FB" w:rsidRPr="00F3140D" w:rsidRDefault="00B101FB" w:rsidP="00B101FB">
      <w:pPr>
        <w:spacing w:after="0"/>
        <w:jc w:val="both"/>
        <w:rPr>
          <w:rFonts w:ascii="Arial" w:hAnsi="Arial" w:cs="Arial"/>
          <w:sz w:val="28"/>
          <w:szCs w:val="28"/>
        </w:rPr>
      </w:pPr>
      <w:r w:rsidRPr="00F3140D">
        <w:rPr>
          <w:rFonts w:ascii="Arial" w:hAnsi="Arial" w:cs="Arial"/>
          <w:b/>
          <w:bCs/>
          <w:sz w:val="28"/>
          <w:szCs w:val="28"/>
        </w:rPr>
        <w:t xml:space="preserve">Parecer: </w:t>
      </w:r>
      <w:r w:rsidRPr="00F3140D">
        <w:rPr>
          <w:rFonts w:ascii="Arial" w:hAnsi="Arial" w:cs="Arial"/>
          <w:sz w:val="28"/>
          <w:szCs w:val="28"/>
        </w:rPr>
        <w:t>0</w:t>
      </w:r>
      <w:r w:rsidR="0090443B">
        <w:rPr>
          <w:rFonts w:ascii="Arial" w:hAnsi="Arial" w:cs="Arial"/>
          <w:sz w:val="28"/>
          <w:szCs w:val="28"/>
        </w:rPr>
        <w:t>8</w:t>
      </w:r>
      <w:r w:rsidRPr="00F3140D">
        <w:rPr>
          <w:rFonts w:ascii="Arial" w:hAnsi="Arial" w:cs="Arial"/>
          <w:sz w:val="28"/>
          <w:szCs w:val="28"/>
        </w:rPr>
        <w:t>/2025</w:t>
      </w:r>
      <w:r w:rsidR="00ED6825">
        <w:rPr>
          <w:rFonts w:ascii="Arial" w:hAnsi="Arial" w:cs="Arial"/>
          <w:sz w:val="28"/>
          <w:szCs w:val="28"/>
        </w:rPr>
        <w:t xml:space="preserve"> (legislativo)</w:t>
      </w:r>
    </w:p>
    <w:p w14:paraId="05DD5DFD" w14:textId="77777777" w:rsidR="00B101FB" w:rsidRPr="00F3140D" w:rsidRDefault="00B101FB" w:rsidP="00B101FB">
      <w:pPr>
        <w:spacing w:after="0"/>
        <w:jc w:val="both"/>
        <w:rPr>
          <w:rFonts w:ascii="Arial" w:hAnsi="Arial" w:cs="Arial"/>
          <w:b/>
          <w:bCs/>
          <w:sz w:val="28"/>
          <w:szCs w:val="28"/>
        </w:rPr>
      </w:pPr>
    </w:p>
    <w:p w14:paraId="186B596D" w14:textId="0A2C2A93" w:rsidR="00B101FB" w:rsidRDefault="00B101FB" w:rsidP="00B101FB">
      <w:pPr>
        <w:spacing w:after="0"/>
        <w:jc w:val="both"/>
        <w:rPr>
          <w:rFonts w:ascii="Arial" w:hAnsi="Arial" w:cs="Arial"/>
          <w:sz w:val="28"/>
          <w:szCs w:val="28"/>
        </w:rPr>
      </w:pPr>
      <w:r w:rsidRPr="00F3140D">
        <w:rPr>
          <w:rFonts w:ascii="Arial" w:hAnsi="Arial" w:cs="Arial"/>
          <w:b/>
          <w:bCs/>
          <w:sz w:val="28"/>
          <w:szCs w:val="28"/>
        </w:rPr>
        <w:t xml:space="preserve">Projeto de Lei: </w:t>
      </w:r>
      <w:r w:rsidRPr="00F3140D">
        <w:rPr>
          <w:rFonts w:ascii="Arial" w:hAnsi="Arial" w:cs="Arial"/>
          <w:sz w:val="28"/>
          <w:szCs w:val="28"/>
        </w:rPr>
        <w:t>0</w:t>
      </w:r>
      <w:r w:rsidR="0090443B">
        <w:rPr>
          <w:rFonts w:ascii="Arial" w:hAnsi="Arial" w:cs="Arial"/>
          <w:sz w:val="28"/>
          <w:szCs w:val="28"/>
        </w:rPr>
        <w:t>8</w:t>
      </w:r>
      <w:r w:rsidR="00797F28">
        <w:rPr>
          <w:rFonts w:ascii="Arial" w:hAnsi="Arial" w:cs="Arial"/>
          <w:sz w:val="28"/>
          <w:szCs w:val="28"/>
        </w:rPr>
        <w:t xml:space="preserve"> </w:t>
      </w:r>
      <w:r w:rsidRPr="00F3140D">
        <w:rPr>
          <w:rFonts w:ascii="Arial" w:hAnsi="Arial" w:cs="Arial"/>
          <w:sz w:val="28"/>
          <w:szCs w:val="28"/>
        </w:rPr>
        <w:t xml:space="preserve">de </w:t>
      </w:r>
      <w:r w:rsidR="0090443B">
        <w:rPr>
          <w:rFonts w:ascii="Arial" w:hAnsi="Arial" w:cs="Arial"/>
          <w:sz w:val="28"/>
          <w:szCs w:val="28"/>
        </w:rPr>
        <w:t>13</w:t>
      </w:r>
      <w:r w:rsidRPr="00F3140D">
        <w:rPr>
          <w:rFonts w:ascii="Arial" w:hAnsi="Arial" w:cs="Arial"/>
          <w:sz w:val="28"/>
          <w:szCs w:val="28"/>
        </w:rPr>
        <w:t xml:space="preserve"> de </w:t>
      </w:r>
      <w:r w:rsidR="00366FD6">
        <w:rPr>
          <w:rFonts w:ascii="Arial" w:hAnsi="Arial" w:cs="Arial"/>
          <w:sz w:val="28"/>
          <w:szCs w:val="28"/>
        </w:rPr>
        <w:t>junho</w:t>
      </w:r>
      <w:r w:rsidRPr="00F3140D">
        <w:rPr>
          <w:rFonts w:ascii="Arial" w:hAnsi="Arial" w:cs="Arial"/>
          <w:sz w:val="28"/>
          <w:szCs w:val="28"/>
        </w:rPr>
        <w:t xml:space="preserve"> de 2025</w:t>
      </w:r>
      <w:r>
        <w:rPr>
          <w:rFonts w:ascii="Arial" w:hAnsi="Arial" w:cs="Arial"/>
          <w:sz w:val="28"/>
          <w:szCs w:val="28"/>
        </w:rPr>
        <w:t xml:space="preserve">       </w:t>
      </w:r>
    </w:p>
    <w:p w14:paraId="69526C02" w14:textId="77777777" w:rsidR="00B101FB" w:rsidRDefault="00B101FB" w:rsidP="00B101FB">
      <w:pPr>
        <w:spacing w:after="0"/>
        <w:jc w:val="both"/>
        <w:rPr>
          <w:rFonts w:ascii="Arial" w:hAnsi="Arial" w:cs="Arial"/>
          <w:sz w:val="28"/>
          <w:szCs w:val="28"/>
        </w:rPr>
      </w:pPr>
    </w:p>
    <w:p w14:paraId="1A067886" w14:textId="0A9CEDE3" w:rsidR="00B101FB" w:rsidRPr="00F3140D" w:rsidRDefault="00B101FB" w:rsidP="00B101FB">
      <w:pPr>
        <w:spacing w:after="0"/>
        <w:jc w:val="both"/>
        <w:rPr>
          <w:rFonts w:ascii="Arial" w:hAnsi="Arial" w:cs="Arial"/>
          <w:sz w:val="28"/>
          <w:szCs w:val="28"/>
        </w:rPr>
      </w:pPr>
      <w:r w:rsidRPr="003C63C5">
        <w:rPr>
          <w:rFonts w:ascii="Arial" w:hAnsi="Arial" w:cs="Arial"/>
          <w:b/>
          <w:bCs/>
          <w:sz w:val="28"/>
          <w:szCs w:val="28"/>
        </w:rPr>
        <w:t>Autor:</w:t>
      </w:r>
      <w:r>
        <w:rPr>
          <w:rFonts w:ascii="Arial" w:hAnsi="Arial" w:cs="Arial"/>
          <w:sz w:val="28"/>
          <w:szCs w:val="28"/>
        </w:rPr>
        <w:t xml:space="preserve"> </w:t>
      </w:r>
      <w:r w:rsidR="00FD748E">
        <w:rPr>
          <w:rFonts w:ascii="Arial" w:hAnsi="Arial" w:cs="Arial"/>
          <w:sz w:val="28"/>
          <w:szCs w:val="28"/>
        </w:rPr>
        <w:t>Legislativo</w:t>
      </w:r>
      <w:r>
        <w:rPr>
          <w:rFonts w:ascii="Arial" w:hAnsi="Arial" w:cs="Arial"/>
          <w:sz w:val="28"/>
          <w:szCs w:val="28"/>
        </w:rPr>
        <w:t xml:space="preserve"> Municipal</w:t>
      </w:r>
    </w:p>
    <w:p w14:paraId="054A6076" w14:textId="77777777" w:rsidR="00B101FB" w:rsidRPr="00F3140D" w:rsidRDefault="00B101FB" w:rsidP="00B101FB">
      <w:pPr>
        <w:spacing w:after="0"/>
        <w:jc w:val="both"/>
        <w:rPr>
          <w:rFonts w:ascii="Arial" w:hAnsi="Arial" w:cs="Arial"/>
          <w:sz w:val="28"/>
          <w:szCs w:val="28"/>
        </w:rPr>
      </w:pPr>
    </w:p>
    <w:p w14:paraId="11632FB0" w14:textId="3D6EDED7" w:rsidR="00B101FB" w:rsidRDefault="00B101FB" w:rsidP="00B101FB">
      <w:pPr>
        <w:spacing w:after="0"/>
        <w:jc w:val="both"/>
        <w:rPr>
          <w:rFonts w:ascii="Arial" w:hAnsi="Arial" w:cs="Arial"/>
          <w:bCs/>
          <w:sz w:val="28"/>
          <w:szCs w:val="28"/>
        </w:rPr>
      </w:pPr>
      <w:r w:rsidRPr="00F3140D">
        <w:rPr>
          <w:rFonts w:ascii="Arial" w:hAnsi="Arial" w:cs="Arial"/>
          <w:b/>
          <w:bCs/>
          <w:sz w:val="28"/>
          <w:szCs w:val="28"/>
        </w:rPr>
        <w:t>Matéria:</w:t>
      </w:r>
      <w:r w:rsidRPr="00F3140D">
        <w:rPr>
          <w:rFonts w:ascii="Arial" w:hAnsi="Arial" w:cs="Arial"/>
          <w:sz w:val="28"/>
          <w:szCs w:val="28"/>
        </w:rPr>
        <w:t xml:space="preserve"> </w:t>
      </w:r>
      <w:r w:rsidR="0090443B">
        <w:rPr>
          <w:rFonts w:ascii="Arial" w:hAnsi="Arial" w:cs="Arial"/>
          <w:bCs/>
          <w:sz w:val="28"/>
          <w:szCs w:val="28"/>
        </w:rPr>
        <w:t>Denominação de via pública (arruamento)</w:t>
      </w:r>
      <w:r w:rsidR="00080282">
        <w:rPr>
          <w:rFonts w:ascii="Arial" w:hAnsi="Arial" w:cs="Arial"/>
          <w:bCs/>
          <w:sz w:val="28"/>
          <w:szCs w:val="28"/>
        </w:rPr>
        <w:t>.</w:t>
      </w:r>
    </w:p>
    <w:p w14:paraId="25293BD8" w14:textId="77777777" w:rsidR="00B101FB" w:rsidRDefault="00B101FB" w:rsidP="00B101FB">
      <w:pPr>
        <w:spacing w:after="0"/>
        <w:jc w:val="both"/>
        <w:rPr>
          <w:rFonts w:ascii="Arial" w:hAnsi="Arial" w:cs="Arial"/>
          <w:bCs/>
          <w:sz w:val="28"/>
          <w:szCs w:val="28"/>
        </w:rPr>
      </w:pPr>
    </w:p>
    <w:p w14:paraId="39E99D31" w14:textId="6C0F469D" w:rsidR="00B101FB" w:rsidRDefault="00B101FB" w:rsidP="00B101FB">
      <w:pPr>
        <w:spacing w:after="0"/>
        <w:jc w:val="both"/>
        <w:rPr>
          <w:rFonts w:ascii="Arial" w:hAnsi="Arial" w:cs="Arial"/>
          <w:b/>
          <w:bCs/>
          <w:sz w:val="28"/>
          <w:szCs w:val="28"/>
        </w:rPr>
      </w:pPr>
      <w:r w:rsidRPr="00F3140D">
        <w:rPr>
          <w:rFonts w:ascii="Arial" w:hAnsi="Arial" w:cs="Arial"/>
          <w:b/>
          <w:bCs/>
          <w:sz w:val="28"/>
          <w:szCs w:val="28"/>
        </w:rPr>
        <w:t>Relator:</w:t>
      </w:r>
      <w:r w:rsidR="00FD234E">
        <w:rPr>
          <w:rFonts w:ascii="Arial" w:hAnsi="Arial" w:cs="Arial"/>
          <w:b/>
          <w:bCs/>
          <w:sz w:val="28"/>
          <w:szCs w:val="28"/>
        </w:rPr>
        <w:t xml:space="preserve">  </w:t>
      </w:r>
      <w:r w:rsidR="00246C9C">
        <w:rPr>
          <w:rFonts w:ascii="Arial" w:hAnsi="Arial" w:cs="Arial"/>
          <w:sz w:val="28"/>
          <w:szCs w:val="28"/>
        </w:rPr>
        <w:t>Lucas Justin Vieira</w:t>
      </w:r>
      <w:r w:rsidR="004A7CD2">
        <w:rPr>
          <w:rFonts w:ascii="Arial" w:hAnsi="Arial" w:cs="Arial"/>
          <w:b/>
          <w:bCs/>
          <w:sz w:val="28"/>
          <w:szCs w:val="28"/>
        </w:rPr>
        <w:t xml:space="preserve">      </w:t>
      </w:r>
      <w:r w:rsidR="00FD234E">
        <w:rPr>
          <w:rFonts w:ascii="Arial" w:hAnsi="Arial" w:cs="Arial"/>
          <w:b/>
          <w:bCs/>
          <w:sz w:val="28"/>
          <w:szCs w:val="28"/>
        </w:rPr>
        <w:t xml:space="preserve">                   </w:t>
      </w:r>
      <w:r w:rsidR="00D75421">
        <w:rPr>
          <w:rFonts w:ascii="Arial" w:hAnsi="Arial" w:cs="Arial"/>
          <w:b/>
          <w:bCs/>
          <w:sz w:val="28"/>
          <w:szCs w:val="28"/>
        </w:rPr>
        <w:t xml:space="preserve">  </w:t>
      </w:r>
      <w:r w:rsidR="00FD234E">
        <w:rPr>
          <w:rFonts w:ascii="Arial" w:hAnsi="Arial" w:cs="Arial"/>
          <w:b/>
          <w:bCs/>
          <w:sz w:val="28"/>
          <w:szCs w:val="28"/>
        </w:rPr>
        <w:t>Conclusão</w:t>
      </w:r>
      <w:r w:rsidR="009E780D">
        <w:rPr>
          <w:rFonts w:ascii="Arial" w:hAnsi="Arial" w:cs="Arial"/>
          <w:b/>
          <w:bCs/>
          <w:sz w:val="28"/>
          <w:szCs w:val="28"/>
        </w:rPr>
        <w:t>:</w:t>
      </w:r>
      <w:r w:rsidR="003A6241">
        <w:rPr>
          <w:rFonts w:ascii="Arial" w:hAnsi="Arial" w:cs="Arial"/>
          <w:b/>
          <w:bCs/>
          <w:sz w:val="28"/>
          <w:szCs w:val="28"/>
        </w:rPr>
        <w:t xml:space="preserve"> </w:t>
      </w:r>
      <w:r w:rsidR="00366FD6">
        <w:rPr>
          <w:rFonts w:ascii="Arial" w:hAnsi="Arial" w:cs="Arial"/>
          <w:sz w:val="28"/>
          <w:szCs w:val="28"/>
        </w:rPr>
        <w:t>Favorável</w:t>
      </w:r>
      <w:r w:rsidR="00923357">
        <w:rPr>
          <w:rFonts w:ascii="Arial" w:hAnsi="Arial" w:cs="Arial"/>
          <w:sz w:val="28"/>
          <w:szCs w:val="28"/>
        </w:rPr>
        <w:tab/>
      </w:r>
    </w:p>
    <w:p w14:paraId="524044D4" w14:textId="77777777" w:rsidR="00B101FB" w:rsidRDefault="00B101FB" w:rsidP="00B101FB">
      <w:pPr>
        <w:spacing w:after="0"/>
        <w:jc w:val="both"/>
        <w:rPr>
          <w:rFonts w:ascii="Arial" w:hAnsi="Arial" w:cs="Arial"/>
          <w:b/>
          <w:bCs/>
          <w:sz w:val="28"/>
          <w:szCs w:val="28"/>
        </w:rPr>
      </w:pPr>
    </w:p>
    <w:p w14:paraId="4B3A8937" w14:textId="0ECDC479" w:rsidR="005603B7" w:rsidRDefault="00B101FB" w:rsidP="00691782">
      <w:pPr>
        <w:spacing w:after="0"/>
        <w:jc w:val="both"/>
        <w:rPr>
          <w:rFonts w:ascii="Arial" w:hAnsi="Arial" w:cs="Arial"/>
          <w:sz w:val="28"/>
          <w:szCs w:val="28"/>
        </w:rPr>
      </w:pPr>
      <w:r>
        <w:rPr>
          <w:rFonts w:ascii="Arial" w:hAnsi="Arial" w:cs="Arial"/>
          <w:b/>
          <w:bCs/>
          <w:sz w:val="28"/>
          <w:szCs w:val="28"/>
        </w:rPr>
        <w:t xml:space="preserve">Ementa: </w:t>
      </w:r>
      <w:r w:rsidR="00080282" w:rsidRPr="00366FD6">
        <w:rPr>
          <w:rFonts w:ascii="Arial" w:hAnsi="Arial" w:cs="Arial"/>
          <w:sz w:val="28"/>
          <w:szCs w:val="28"/>
        </w:rPr>
        <w:t>“</w:t>
      </w:r>
      <w:r w:rsidR="0090443B">
        <w:rPr>
          <w:rFonts w:ascii="Times New Roman" w:hAnsi="Times New Roman" w:cs="Times New Roman"/>
          <w:i/>
          <w:iCs/>
          <w:sz w:val="28"/>
          <w:szCs w:val="28"/>
        </w:rPr>
        <w:t>D</w:t>
      </w:r>
      <w:r w:rsidR="0090443B" w:rsidRPr="0090443B">
        <w:rPr>
          <w:rFonts w:ascii="Times New Roman" w:hAnsi="Times New Roman" w:cs="Times New Roman"/>
          <w:i/>
          <w:iCs/>
          <w:sz w:val="28"/>
          <w:szCs w:val="28"/>
        </w:rPr>
        <w:t xml:space="preserve">enomina como </w:t>
      </w:r>
      <w:r w:rsidR="0090443B">
        <w:rPr>
          <w:rFonts w:ascii="Times New Roman" w:hAnsi="Times New Roman" w:cs="Times New Roman"/>
          <w:i/>
          <w:iCs/>
          <w:sz w:val="28"/>
          <w:szCs w:val="28"/>
        </w:rPr>
        <w:t>R</w:t>
      </w:r>
      <w:r w:rsidR="0090443B" w:rsidRPr="0090443B">
        <w:rPr>
          <w:rFonts w:ascii="Times New Roman" w:hAnsi="Times New Roman" w:cs="Times New Roman"/>
          <w:i/>
          <w:iCs/>
          <w:sz w:val="28"/>
          <w:szCs w:val="28"/>
        </w:rPr>
        <w:t xml:space="preserve">ua </w:t>
      </w:r>
      <w:r w:rsidR="0090443B">
        <w:rPr>
          <w:rFonts w:ascii="Times New Roman" w:hAnsi="Times New Roman" w:cs="Times New Roman"/>
          <w:i/>
          <w:iCs/>
          <w:sz w:val="28"/>
          <w:szCs w:val="28"/>
        </w:rPr>
        <w:t>M</w:t>
      </w:r>
      <w:r w:rsidR="0090443B" w:rsidRPr="0090443B">
        <w:rPr>
          <w:rFonts w:ascii="Times New Roman" w:hAnsi="Times New Roman" w:cs="Times New Roman"/>
          <w:i/>
          <w:iCs/>
          <w:sz w:val="28"/>
          <w:szCs w:val="28"/>
        </w:rPr>
        <w:t xml:space="preserve">anoel </w:t>
      </w:r>
      <w:r w:rsidR="0090443B">
        <w:rPr>
          <w:rFonts w:ascii="Times New Roman" w:hAnsi="Times New Roman" w:cs="Times New Roman"/>
          <w:i/>
          <w:iCs/>
          <w:sz w:val="28"/>
          <w:szCs w:val="28"/>
        </w:rPr>
        <w:t>C</w:t>
      </w:r>
      <w:r w:rsidR="0090443B" w:rsidRPr="0090443B">
        <w:rPr>
          <w:rFonts w:ascii="Times New Roman" w:hAnsi="Times New Roman" w:cs="Times New Roman"/>
          <w:i/>
          <w:iCs/>
          <w:sz w:val="28"/>
          <w:szCs w:val="28"/>
        </w:rPr>
        <w:t xml:space="preserve">ardoso de </w:t>
      </w:r>
      <w:r w:rsidR="0090443B">
        <w:rPr>
          <w:rFonts w:ascii="Times New Roman" w:hAnsi="Times New Roman" w:cs="Times New Roman"/>
          <w:i/>
          <w:iCs/>
          <w:sz w:val="28"/>
          <w:szCs w:val="28"/>
        </w:rPr>
        <w:t>L</w:t>
      </w:r>
      <w:r w:rsidR="0090443B" w:rsidRPr="0090443B">
        <w:rPr>
          <w:rFonts w:ascii="Times New Roman" w:hAnsi="Times New Roman" w:cs="Times New Roman"/>
          <w:i/>
          <w:iCs/>
          <w:sz w:val="28"/>
          <w:szCs w:val="28"/>
        </w:rPr>
        <w:t xml:space="preserve">ima o acesso distante a 315,00 metros saindo da </w:t>
      </w:r>
      <w:r w:rsidR="0090443B">
        <w:rPr>
          <w:rFonts w:ascii="Times New Roman" w:hAnsi="Times New Roman" w:cs="Times New Roman"/>
          <w:i/>
          <w:iCs/>
          <w:sz w:val="28"/>
          <w:szCs w:val="28"/>
        </w:rPr>
        <w:t>E</w:t>
      </w:r>
      <w:r w:rsidR="0090443B" w:rsidRPr="0090443B">
        <w:rPr>
          <w:rFonts w:ascii="Times New Roman" w:hAnsi="Times New Roman" w:cs="Times New Roman"/>
          <w:i/>
          <w:iCs/>
          <w:sz w:val="28"/>
          <w:szCs w:val="28"/>
        </w:rPr>
        <w:t xml:space="preserve">strada </w:t>
      </w:r>
      <w:r w:rsidR="0090443B">
        <w:rPr>
          <w:rFonts w:ascii="Times New Roman" w:hAnsi="Times New Roman" w:cs="Times New Roman"/>
          <w:i/>
          <w:iCs/>
          <w:sz w:val="28"/>
          <w:szCs w:val="28"/>
        </w:rPr>
        <w:t>A</w:t>
      </w:r>
      <w:r w:rsidR="0090443B" w:rsidRPr="0090443B">
        <w:rPr>
          <w:rFonts w:ascii="Times New Roman" w:hAnsi="Times New Roman" w:cs="Times New Roman"/>
          <w:i/>
          <w:iCs/>
          <w:sz w:val="28"/>
          <w:szCs w:val="28"/>
        </w:rPr>
        <w:t xml:space="preserve">lberto </w:t>
      </w:r>
      <w:proofErr w:type="spellStart"/>
      <w:r w:rsidR="0090443B">
        <w:rPr>
          <w:rFonts w:ascii="Times New Roman" w:hAnsi="Times New Roman" w:cs="Times New Roman"/>
          <w:i/>
          <w:iCs/>
          <w:sz w:val="28"/>
          <w:szCs w:val="28"/>
        </w:rPr>
        <w:t>P</w:t>
      </w:r>
      <w:r w:rsidR="0090443B" w:rsidRPr="0090443B">
        <w:rPr>
          <w:rFonts w:ascii="Times New Roman" w:hAnsi="Times New Roman" w:cs="Times New Roman"/>
          <w:i/>
          <w:iCs/>
          <w:sz w:val="28"/>
          <w:szCs w:val="28"/>
        </w:rPr>
        <w:t>asqualine</w:t>
      </w:r>
      <w:proofErr w:type="spellEnd"/>
      <w:r w:rsidR="0090443B" w:rsidRPr="0090443B">
        <w:rPr>
          <w:rFonts w:ascii="Times New Roman" w:hAnsi="Times New Roman" w:cs="Times New Roman"/>
          <w:i/>
          <w:iCs/>
          <w:sz w:val="28"/>
          <w:szCs w:val="28"/>
        </w:rPr>
        <w:t xml:space="preserve"> (antiga </w:t>
      </w:r>
      <w:r w:rsidR="0090443B">
        <w:rPr>
          <w:rFonts w:ascii="Times New Roman" w:hAnsi="Times New Roman" w:cs="Times New Roman"/>
          <w:i/>
          <w:iCs/>
          <w:sz w:val="28"/>
          <w:szCs w:val="28"/>
        </w:rPr>
        <w:t>E</w:t>
      </w:r>
      <w:r w:rsidR="0090443B" w:rsidRPr="0090443B">
        <w:rPr>
          <w:rFonts w:ascii="Times New Roman" w:hAnsi="Times New Roman" w:cs="Times New Roman"/>
          <w:i/>
          <w:iCs/>
          <w:sz w:val="28"/>
          <w:szCs w:val="28"/>
        </w:rPr>
        <w:t xml:space="preserve">strada do </w:t>
      </w:r>
      <w:r w:rsidR="0090443B">
        <w:rPr>
          <w:rFonts w:ascii="Times New Roman" w:hAnsi="Times New Roman" w:cs="Times New Roman"/>
          <w:i/>
          <w:iCs/>
          <w:sz w:val="28"/>
          <w:szCs w:val="28"/>
        </w:rPr>
        <w:t>C</w:t>
      </w:r>
      <w:r w:rsidR="0090443B" w:rsidRPr="0090443B">
        <w:rPr>
          <w:rFonts w:ascii="Times New Roman" w:hAnsi="Times New Roman" w:cs="Times New Roman"/>
          <w:i/>
          <w:iCs/>
          <w:sz w:val="28"/>
          <w:szCs w:val="28"/>
        </w:rPr>
        <w:t xml:space="preserve">urumim) em direção à </w:t>
      </w:r>
      <w:r w:rsidR="0090443B">
        <w:rPr>
          <w:rFonts w:ascii="Times New Roman" w:hAnsi="Times New Roman" w:cs="Times New Roman"/>
          <w:i/>
          <w:iCs/>
          <w:sz w:val="28"/>
          <w:szCs w:val="28"/>
        </w:rPr>
        <w:t>R</w:t>
      </w:r>
      <w:r w:rsidR="0090443B" w:rsidRPr="0090443B">
        <w:rPr>
          <w:rFonts w:ascii="Times New Roman" w:hAnsi="Times New Roman" w:cs="Times New Roman"/>
          <w:i/>
          <w:iCs/>
          <w:sz w:val="28"/>
          <w:szCs w:val="28"/>
        </w:rPr>
        <w:t xml:space="preserve">ua </w:t>
      </w:r>
      <w:r w:rsidR="0090443B">
        <w:rPr>
          <w:rFonts w:ascii="Times New Roman" w:hAnsi="Times New Roman" w:cs="Times New Roman"/>
          <w:i/>
          <w:iCs/>
          <w:sz w:val="28"/>
          <w:szCs w:val="28"/>
        </w:rPr>
        <w:t>B</w:t>
      </w:r>
      <w:r w:rsidR="0090443B" w:rsidRPr="0090443B">
        <w:rPr>
          <w:rFonts w:ascii="Times New Roman" w:hAnsi="Times New Roman" w:cs="Times New Roman"/>
          <w:i/>
          <w:iCs/>
          <w:sz w:val="28"/>
          <w:szCs w:val="28"/>
        </w:rPr>
        <w:t xml:space="preserve">oa </w:t>
      </w:r>
      <w:r w:rsidR="0090443B">
        <w:rPr>
          <w:rFonts w:ascii="Times New Roman" w:hAnsi="Times New Roman" w:cs="Times New Roman"/>
          <w:i/>
          <w:iCs/>
          <w:sz w:val="28"/>
          <w:szCs w:val="28"/>
        </w:rPr>
        <w:t>V</w:t>
      </w:r>
      <w:r w:rsidR="0090443B" w:rsidRPr="0090443B">
        <w:rPr>
          <w:rFonts w:ascii="Times New Roman" w:hAnsi="Times New Roman" w:cs="Times New Roman"/>
          <w:i/>
          <w:iCs/>
          <w:sz w:val="28"/>
          <w:szCs w:val="28"/>
        </w:rPr>
        <w:t>ista</w:t>
      </w:r>
      <w:r w:rsidR="00366FD6" w:rsidRPr="00366FD6">
        <w:rPr>
          <w:rFonts w:ascii="Times New Roman" w:hAnsi="Times New Roman" w:cs="Times New Roman"/>
          <w:i/>
          <w:iCs/>
          <w:sz w:val="28"/>
          <w:szCs w:val="28"/>
        </w:rPr>
        <w:t>.</w:t>
      </w:r>
      <w:r w:rsidR="00080282" w:rsidRPr="00080282">
        <w:rPr>
          <w:rFonts w:ascii="Times New Roman" w:hAnsi="Times New Roman" w:cs="Times New Roman"/>
          <w:i/>
          <w:iCs/>
          <w:sz w:val="28"/>
          <w:szCs w:val="28"/>
        </w:rPr>
        <w:t>”</w:t>
      </w:r>
    </w:p>
    <w:p w14:paraId="7B7616FC" w14:textId="77777777" w:rsidR="00A70527" w:rsidRDefault="00A70527" w:rsidP="00A0427A">
      <w:pPr>
        <w:rPr>
          <w:rFonts w:ascii="Arial" w:hAnsi="Arial" w:cs="Arial"/>
          <w:b/>
          <w:bCs/>
          <w:sz w:val="32"/>
          <w:szCs w:val="32"/>
        </w:rPr>
      </w:pPr>
    </w:p>
    <w:p w14:paraId="64F51C61" w14:textId="5D2F5253" w:rsidR="00B101FB" w:rsidRDefault="00B101FB" w:rsidP="00B101FB">
      <w:pPr>
        <w:jc w:val="center"/>
        <w:rPr>
          <w:rFonts w:ascii="Arial" w:hAnsi="Arial" w:cs="Arial"/>
          <w:b/>
          <w:bCs/>
          <w:sz w:val="32"/>
          <w:szCs w:val="32"/>
        </w:rPr>
      </w:pPr>
      <w:r w:rsidRPr="003C63C5">
        <w:rPr>
          <w:rFonts w:ascii="Arial" w:hAnsi="Arial" w:cs="Arial"/>
          <w:b/>
          <w:bCs/>
          <w:sz w:val="32"/>
          <w:szCs w:val="32"/>
        </w:rPr>
        <w:t>Relatório</w:t>
      </w:r>
    </w:p>
    <w:p w14:paraId="2A4E94C6" w14:textId="77777777" w:rsidR="00B101FB" w:rsidRDefault="00B101FB" w:rsidP="00B101FB">
      <w:pPr>
        <w:jc w:val="center"/>
        <w:rPr>
          <w:rFonts w:ascii="Arial" w:hAnsi="Arial" w:cs="Arial"/>
          <w:b/>
          <w:bCs/>
          <w:sz w:val="32"/>
          <w:szCs w:val="32"/>
        </w:rPr>
      </w:pPr>
    </w:p>
    <w:p w14:paraId="23AE3A1C" w14:textId="27FD37E9" w:rsidR="00B101FB" w:rsidRPr="00366FD6" w:rsidRDefault="00B101FB" w:rsidP="00B101FB">
      <w:pPr>
        <w:spacing w:line="360" w:lineRule="auto"/>
        <w:ind w:firstLine="2268"/>
        <w:jc w:val="both"/>
        <w:rPr>
          <w:rFonts w:ascii="Arial" w:hAnsi="Arial" w:cs="Arial"/>
          <w:sz w:val="28"/>
          <w:szCs w:val="28"/>
        </w:rPr>
      </w:pPr>
      <w:r w:rsidRPr="00366FD6">
        <w:rPr>
          <w:rFonts w:ascii="Arial" w:hAnsi="Arial" w:cs="Arial"/>
          <w:sz w:val="28"/>
          <w:szCs w:val="28"/>
        </w:rPr>
        <w:t xml:space="preserve">O projeto de Lei em questão fora apresentado nesta Casa Legislativa no dia </w:t>
      </w:r>
      <w:r w:rsidR="0090443B">
        <w:rPr>
          <w:rFonts w:ascii="Arial" w:hAnsi="Arial" w:cs="Arial"/>
          <w:sz w:val="28"/>
          <w:szCs w:val="28"/>
        </w:rPr>
        <w:t>13</w:t>
      </w:r>
      <w:r w:rsidRPr="00366FD6">
        <w:rPr>
          <w:rFonts w:ascii="Arial" w:hAnsi="Arial" w:cs="Arial"/>
          <w:sz w:val="28"/>
          <w:szCs w:val="28"/>
        </w:rPr>
        <w:t xml:space="preserve"> de </w:t>
      </w:r>
      <w:r w:rsidR="00366FD6" w:rsidRPr="00366FD6">
        <w:rPr>
          <w:rFonts w:ascii="Arial" w:hAnsi="Arial" w:cs="Arial"/>
          <w:sz w:val="28"/>
          <w:szCs w:val="28"/>
        </w:rPr>
        <w:t>junho</w:t>
      </w:r>
      <w:r w:rsidRPr="00366FD6">
        <w:rPr>
          <w:rFonts w:ascii="Arial" w:hAnsi="Arial" w:cs="Arial"/>
          <w:sz w:val="28"/>
          <w:szCs w:val="28"/>
        </w:rPr>
        <w:t xml:space="preserve"> de 2025 e tem como escopo </w:t>
      </w:r>
      <w:r w:rsidR="0090443B">
        <w:rPr>
          <w:rFonts w:ascii="Arial" w:hAnsi="Arial" w:cs="Arial"/>
          <w:sz w:val="28"/>
          <w:szCs w:val="28"/>
        </w:rPr>
        <w:t>denominar via pública da comunidade da Boa Vista com nome de cidadão notório do município de Terra de Areia</w:t>
      </w:r>
      <w:r w:rsidR="00FD1B7E" w:rsidRPr="00366FD6">
        <w:rPr>
          <w:rFonts w:ascii="Arial" w:hAnsi="Arial" w:cs="Arial"/>
          <w:bCs/>
          <w:sz w:val="28"/>
          <w:szCs w:val="28"/>
        </w:rPr>
        <w:t>.</w:t>
      </w:r>
    </w:p>
    <w:p w14:paraId="6DF81744" w14:textId="77777777" w:rsidR="00B101FB" w:rsidRDefault="00B101FB" w:rsidP="00B101FB">
      <w:pPr>
        <w:spacing w:line="360" w:lineRule="auto"/>
        <w:ind w:firstLine="2268"/>
        <w:jc w:val="both"/>
        <w:rPr>
          <w:rFonts w:ascii="Arial" w:hAnsi="Arial" w:cs="Arial"/>
          <w:sz w:val="28"/>
          <w:szCs w:val="28"/>
        </w:rPr>
      </w:pPr>
    </w:p>
    <w:p w14:paraId="3D787AEF" w14:textId="77777777" w:rsidR="001A2B21" w:rsidRDefault="001A2B21" w:rsidP="00B101FB">
      <w:pPr>
        <w:spacing w:line="360" w:lineRule="auto"/>
        <w:ind w:firstLine="2268"/>
        <w:jc w:val="both"/>
        <w:rPr>
          <w:rFonts w:ascii="Arial" w:hAnsi="Arial" w:cs="Arial"/>
          <w:sz w:val="28"/>
          <w:szCs w:val="28"/>
        </w:rPr>
      </w:pPr>
    </w:p>
    <w:p w14:paraId="718BADFC" w14:textId="77777777" w:rsidR="001A2B21" w:rsidRDefault="001A2B21" w:rsidP="00B101FB">
      <w:pPr>
        <w:spacing w:line="360" w:lineRule="auto"/>
        <w:ind w:firstLine="2268"/>
        <w:jc w:val="both"/>
        <w:rPr>
          <w:rFonts w:ascii="Arial" w:hAnsi="Arial" w:cs="Arial"/>
          <w:sz w:val="28"/>
          <w:szCs w:val="28"/>
        </w:rPr>
      </w:pPr>
    </w:p>
    <w:p w14:paraId="37E49E57" w14:textId="77777777" w:rsidR="001A2B21" w:rsidRDefault="001A2B21" w:rsidP="00B101FB">
      <w:pPr>
        <w:spacing w:line="360" w:lineRule="auto"/>
        <w:ind w:firstLine="2268"/>
        <w:jc w:val="both"/>
        <w:rPr>
          <w:rFonts w:ascii="Arial" w:hAnsi="Arial" w:cs="Arial"/>
          <w:sz w:val="28"/>
          <w:szCs w:val="28"/>
        </w:rPr>
      </w:pPr>
    </w:p>
    <w:p w14:paraId="61A17666" w14:textId="77777777" w:rsidR="00B101FB" w:rsidRDefault="00B101FB" w:rsidP="00B101FB">
      <w:pPr>
        <w:jc w:val="center"/>
        <w:rPr>
          <w:rFonts w:ascii="Arial" w:hAnsi="Arial" w:cs="Arial"/>
          <w:b/>
          <w:bCs/>
          <w:sz w:val="32"/>
          <w:szCs w:val="32"/>
        </w:rPr>
      </w:pPr>
      <w:r w:rsidRPr="003C63C5">
        <w:rPr>
          <w:rFonts w:ascii="Arial" w:hAnsi="Arial" w:cs="Arial"/>
          <w:b/>
          <w:bCs/>
          <w:sz w:val="32"/>
          <w:szCs w:val="32"/>
        </w:rPr>
        <w:lastRenderedPageBreak/>
        <w:t>Parecer</w:t>
      </w:r>
    </w:p>
    <w:p w14:paraId="0B1CF76A" w14:textId="77777777" w:rsidR="00B101FB" w:rsidRDefault="00B101FB" w:rsidP="00B101FB">
      <w:pPr>
        <w:spacing w:after="0"/>
        <w:jc w:val="both"/>
        <w:rPr>
          <w:rFonts w:ascii="Arial" w:hAnsi="Arial" w:cs="Arial"/>
          <w:b/>
          <w:bCs/>
          <w:sz w:val="32"/>
          <w:szCs w:val="32"/>
        </w:rPr>
      </w:pPr>
    </w:p>
    <w:p w14:paraId="60F93103" w14:textId="77777777" w:rsidR="00E81729" w:rsidRDefault="00E81729" w:rsidP="00B101FB">
      <w:pPr>
        <w:spacing w:after="0"/>
        <w:jc w:val="both"/>
        <w:rPr>
          <w:rFonts w:ascii="Arial" w:hAnsi="Arial" w:cs="Arial"/>
          <w:b/>
          <w:bCs/>
          <w:sz w:val="32"/>
          <w:szCs w:val="32"/>
        </w:rPr>
      </w:pPr>
    </w:p>
    <w:p w14:paraId="65D596EE" w14:textId="78A54C8D" w:rsidR="00B327F8" w:rsidRDefault="00B327F8" w:rsidP="002D5E68">
      <w:pPr>
        <w:spacing w:line="360" w:lineRule="auto"/>
        <w:ind w:firstLine="2268"/>
        <w:jc w:val="both"/>
        <w:rPr>
          <w:rFonts w:ascii="Arial" w:hAnsi="Arial" w:cs="Arial"/>
          <w:sz w:val="28"/>
          <w:szCs w:val="28"/>
        </w:rPr>
      </w:pPr>
      <w:r>
        <w:rPr>
          <w:rFonts w:ascii="Arial" w:hAnsi="Arial" w:cs="Arial"/>
          <w:sz w:val="28"/>
          <w:szCs w:val="28"/>
        </w:rPr>
        <w:t>Em observância ao proposto PL, verifica-se que este atende aos princípios contidos na Magna Carta no tocante à dignidade da pessoa humana, os valores sociais do trabalho e principalmente ao versado no Art. 7º e incisos, não se descurando estar em consonância com o disposto no Art. 30, inciso I e IV.</w:t>
      </w:r>
    </w:p>
    <w:p w14:paraId="4E0C26F0" w14:textId="0EBA19E6" w:rsidR="00B327F8" w:rsidRDefault="00B327F8" w:rsidP="00B327F8">
      <w:pPr>
        <w:spacing w:line="360" w:lineRule="auto"/>
        <w:ind w:firstLine="2268"/>
        <w:jc w:val="both"/>
        <w:rPr>
          <w:rFonts w:ascii="Arial" w:hAnsi="Arial" w:cs="Arial"/>
          <w:sz w:val="28"/>
          <w:szCs w:val="28"/>
        </w:rPr>
      </w:pPr>
      <w:r w:rsidRPr="003B4F96">
        <w:rPr>
          <w:rFonts w:ascii="Arial" w:hAnsi="Arial" w:cs="Arial"/>
          <w:sz w:val="28"/>
          <w:szCs w:val="28"/>
        </w:rPr>
        <w:t>Quanto à iniciativa para deflagrar o processo legislativo, o P</w:t>
      </w:r>
      <w:r>
        <w:rPr>
          <w:rFonts w:ascii="Arial" w:hAnsi="Arial" w:cs="Arial"/>
          <w:sz w:val="28"/>
          <w:szCs w:val="28"/>
        </w:rPr>
        <w:t>L</w:t>
      </w:r>
      <w:r w:rsidRPr="003B4F96">
        <w:rPr>
          <w:rFonts w:ascii="Arial" w:hAnsi="Arial" w:cs="Arial"/>
          <w:sz w:val="28"/>
          <w:szCs w:val="28"/>
        </w:rPr>
        <w:t xml:space="preserve"> em questão está plenamente proposto, tendo em vista que compete </w:t>
      </w:r>
      <w:r w:rsidR="00080282">
        <w:rPr>
          <w:rFonts w:ascii="Arial" w:hAnsi="Arial" w:cs="Arial"/>
          <w:sz w:val="28"/>
          <w:szCs w:val="28"/>
        </w:rPr>
        <w:t>ao Legislativo e sua mesa diretora dentre outras atribuições</w:t>
      </w:r>
      <w:r w:rsidRPr="003B4F96">
        <w:rPr>
          <w:rFonts w:ascii="Arial" w:hAnsi="Arial" w:cs="Arial"/>
          <w:sz w:val="28"/>
          <w:szCs w:val="28"/>
        </w:rPr>
        <w:t xml:space="preserve"> </w:t>
      </w:r>
      <w:r w:rsidR="00F17ACE">
        <w:rPr>
          <w:rFonts w:ascii="Arial" w:hAnsi="Arial" w:cs="Arial"/>
          <w:sz w:val="28"/>
          <w:szCs w:val="28"/>
        </w:rPr>
        <w:t xml:space="preserve">propor projetos de lei </w:t>
      </w:r>
      <w:r w:rsidR="0090443B">
        <w:rPr>
          <w:rFonts w:ascii="Arial" w:hAnsi="Arial" w:cs="Arial"/>
          <w:sz w:val="28"/>
          <w:szCs w:val="28"/>
        </w:rPr>
        <w:t>que tenham por objeto</w:t>
      </w:r>
      <w:r w:rsidR="0090443B" w:rsidRPr="0090443B">
        <w:rPr>
          <w:rFonts w:ascii="Arial" w:hAnsi="Arial" w:cs="Arial"/>
          <w:sz w:val="28"/>
          <w:szCs w:val="28"/>
        </w:rPr>
        <w:t xml:space="preserve"> </w:t>
      </w:r>
      <w:r w:rsidR="00FA04EA" w:rsidRPr="00FA04EA">
        <w:rPr>
          <w:rFonts w:ascii="Arial" w:hAnsi="Arial" w:cs="Arial"/>
          <w:b/>
          <w:bCs/>
          <w:sz w:val="28"/>
          <w:szCs w:val="28"/>
        </w:rPr>
        <w:t>“</w:t>
      </w:r>
      <w:r w:rsidR="0090443B" w:rsidRPr="00FA04EA">
        <w:rPr>
          <w:rFonts w:ascii="Arial" w:hAnsi="Arial" w:cs="Arial"/>
          <w:b/>
          <w:bCs/>
          <w:sz w:val="28"/>
          <w:szCs w:val="28"/>
        </w:rPr>
        <w:t>diretrizes gerais de desenvolvimento urbano, plano diretor, plano de controle de uso, do parcelamento e de ocupação do solo urbano</w:t>
      </w:r>
      <w:r w:rsidR="00FA04EA" w:rsidRPr="00FA04EA">
        <w:rPr>
          <w:rFonts w:ascii="Arial" w:hAnsi="Arial" w:cs="Arial"/>
          <w:b/>
          <w:bCs/>
          <w:sz w:val="28"/>
          <w:szCs w:val="28"/>
        </w:rPr>
        <w:t>;</w:t>
      </w:r>
      <w:r w:rsidR="0090443B" w:rsidRPr="00FA04EA">
        <w:rPr>
          <w:rFonts w:ascii="Arial" w:hAnsi="Arial" w:cs="Arial"/>
          <w:b/>
          <w:bCs/>
          <w:sz w:val="28"/>
          <w:szCs w:val="28"/>
        </w:rPr>
        <w:t xml:space="preserve"> </w:t>
      </w:r>
      <w:r w:rsidR="00FA04EA" w:rsidRPr="00FA04EA">
        <w:rPr>
          <w:rFonts w:ascii="Arial" w:hAnsi="Arial" w:cs="Arial"/>
          <w:b/>
          <w:bCs/>
          <w:sz w:val="28"/>
          <w:szCs w:val="28"/>
        </w:rPr>
        <w:t>c</w:t>
      </w:r>
      <w:r w:rsidR="0090443B" w:rsidRPr="00FA04EA">
        <w:rPr>
          <w:rFonts w:ascii="Arial" w:hAnsi="Arial" w:cs="Arial"/>
          <w:b/>
          <w:bCs/>
          <w:sz w:val="28"/>
          <w:szCs w:val="28"/>
        </w:rPr>
        <w:t>riação, organização e supressão de bairros e povoados;</w:t>
      </w:r>
      <w:r w:rsidR="00FA04EA" w:rsidRPr="00FA04EA">
        <w:rPr>
          <w:rFonts w:ascii="Arial" w:hAnsi="Arial" w:cs="Arial"/>
          <w:b/>
          <w:bCs/>
          <w:sz w:val="28"/>
          <w:szCs w:val="28"/>
        </w:rPr>
        <w:t xml:space="preserve"> além da</w:t>
      </w:r>
      <w:r w:rsidR="0090443B" w:rsidRPr="00FA04EA">
        <w:rPr>
          <w:rFonts w:ascii="Arial" w:hAnsi="Arial" w:cs="Arial"/>
          <w:b/>
          <w:bCs/>
          <w:sz w:val="28"/>
          <w:szCs w:val="28"/>
        </w:rPr>
        <w:t xml:space="preserve"> </w:t>
      </w:r>
      <w:r w:rsidR="00FA04EA" w:rsidRPr="00FA04EA">
        <w:rPr>
          <w:rFonts w:ascii="Arial" w:hAnsi="Arial" w:cs="Arial"/>
          <w:b/>
          <w:bCs/>
          <w:sz w:val="28"/>
          <w:szCs w:val="28"/>
        </w:rPr>
        <w:t>d</w:t>
      </w:r>
      <w:r w:rsidR="0090443B" w:rsidRPr="00FA04EA">
        <w:rPr>
          <w:rFonts w:ascii="Arial" w:hAnsi="Arial" w:cs="Arial"/>
          <w:b/>
          <w:bCs/>
          <w:sz w:val="28"/>
          <w:szCs w:val="28"/>
        </w:rPr>
        <w:t>enominação de prédios, vias e logradouros públicos</w:t>
      </w:r>
      <w:r w:rsidR="00FA04EA" w:rsidRPr="00FA04EA">
        <w:rPr>
          <w:rFonts w:ascii="Arial" w:hAnsi="Arial" w:cs="Arial"/>
          <w:b/>
          <w:bCs/>
          <w:sz w:val="28"/>
          <w:szCs w:val="28"/>
        </w:rPr>
        <w:t>”</w:t>
      </w:r>
      <w:r w:rsidR="0090443B" w:rsidRPr="00FA04EA">
        <w:rPr>
          <w:rFonts w:ascii="Arial" w:hAnsi="Arial" w:cs="Arial"/>
          <w:b/>
          <w:bCs/>
          <w:sz w:val="28"/>
          <w:szCs w:val="28"/>
        </w:rPr>
        <w:t>.</w:t>
      </w:r>
      <w:r w:rsidR="0090443B" w:rsidRPr="0090443B">
        <w:rPr>
          <w:rFonts w:ascii="Arial" w:hAnsi="Arial" w:cs="Arial"/>
          <w:sz w:val="28"/>
          <w:szCs w:val="28"/>
        </w:rPr>
        <w:t xml:space="preserve"> </w:t>
      </w:r>
      <w:r>
        <w:rPr>
          <w:rFonts w:ascii="Arial" w:hAnsi="Arial" w:cs="Arial"/>
          <w:sz w:val="28"/>
          <w:szCs w:val="28"/>
        </w:rPr>
        <w:t>(art.</w:t>
      </w:r>
      <w:r w:rsidR="00F17ACE">
        <w:rPr>
          <w:rFonts w:ascii="Arial" w:hAnsi="Arial" w:cs="Arial"/>
          <w:sz w:val="28"/>
          <w:szCs w:val="28"/>
        </w:rPr>
        <w:t xml:space="preserve"> 39, </w:t>
      </w:r>
      <w:r w:rsidR="00FA04EA">
        <w:rPr>
          <w:rFonts w:ascii="Arial" w:hAnsi="Arial" w:cs="Arial"/>
          <w:sz w:val="28"/>
          <w:szCs w:val="28"/>
        </w:rPr>
        <w:t xml:space="preserve">VII, XI e XXI, </w:t>
      </w:r>
      <w:r>
        <w:rPr>
          <w:rFonts w:ascii="Arial" w:hAnsi="Arial" w:cs="Arial"/>
          <w:sz w:val="28"/>
          <w:szCs w:val="28"/>
        </w:rPr>
        <w:t>da Lei Orgânica).</w:t>
      </w:r>
      <w:r w:rsidRPr="003B4F96">
        <w:rPr>
          <w:rFonts w:ascii="Arial" w:hAnsi="Arial" w:cs="Arial"/>
          <w:sz w:val="28"/>
          <w:szCs w:val="28"/>
        </w:rPr>
        <w:t xml:space="preserve"> </w:t>
      </w:r>
    </w:p>
    <w:p w14:paraId="21811D7F" w14:textId="11CE9C71" w:rsidR="00FA04EA" w:rsidRDefault="005F027A" w:rsidP="00FA04EA">
      <w:pPr>
        <w:spacing w:line="360" w:lineRule="auto"/>
        <w:ind w:firstLine="2268"/>
        <w:jc w:val="both"/>
        <w:rPr>
          <w:rFonts w:ascii="Arial" w:hAnsi="Arial" w:cs="Arial"/>
          <w:sz w:val="28"/>
          <w:szCs w:val="28"/>
        </w:rPr>
      </w:pPr>
      <w:r>
        <w:rPr>
          <w:rFonts w:ascii="Arial" w:hAnsi="Arial" w:cs="Arial"/>
          <w:sz w:val="28"/>
          <w:szCs w:val="28"/>
        </w:rPr>
        <w:t>Da mesma maneira, segundo Regimento Interno compete à Câmara</w:t>
      </w:r>
      <w:r w:rsidR="00E81729">
        <w:rPr>
          <w:rFonts w:ascii="Arial" w:hAnsi="Arial" w:cs="Arial"/>
          <w:sz w:val="28"/>
          <w:szCs w:val="28"/>
        </w:rPr>
        <w:t xml:space="preserve"> </w:t>
      </w:r>
      <w:r w:rsidR="00FA04EA">
        <w:rPr>
          <w:rFonts w:ascii="Arial" w:hAnsi="Arial" w:cs="Arial"/>
          <w:sz w:val="28"/>
          <w:szCs w:val="28"/>
        </w:rPr>
        <w:t>e aos Vereadores do município de Terra de Areia elaborar e propor projetos de leis (art. 2º e art. 21, inciso V, do Regimento Interno).</w:t>
      </w:r>
      <w:r w:rsidR="00FA04EA" w:rsidRPr="003B4F96">
        <w:rPr>
          <w:rFonts w:ascii="Arial" w:hAnsi="Arial" w:cs="Arial"/>
          <w:sz w:val="28"/>
          <w:szCs w:val="28"/>
        </w:rPr>
        <w:t xml:space="preserve"> </w:t>
      </w:r>
    </w:p>
    <w:p w14:paraId="03B5CC9F" w14:textId="43E9B650" w:rsidR="00156224" w:rsidRDefault="00156224" w:rsidP="00FA04EA">
      <w:pPr>
        <w:spacing w:line="360" w:lineRule="auto"/>
        <w:ind w:firstLine="2268"/>
        <w:jc w:val="both"/>
        <w:rPr>
          <w:rFonts w:ascii="Arial" w:hAnsi="Arial" w:cs="Arial"/>
          <w:b/>
          <w:bCs/>
          <w:sz w:val="28"/>
          <w:szCs w:val="28"/>
        </w:rPr>
      </w:pPr>
      <w:r>
        <w:rPr>
          <w:rFonts w:ascii="Arial" w:hAnsi="Arial" w:cs="Arial"/>
          <w:sz w:val="28"/>
          <w:szCs w:val="28"/>
        </w:rPr>
        <w:t>Outrossim, consoante dispõe o art. 63, inciso XVI, da LOM, é competência privativa do prefeito</w:t>
      </w:r>
      <w:r w:rsidRPr="00156224">
        <w:rPr>
          <w:rFonts w:ascii="Arial" w:hAnsi="Arial" w:cs="Arial"/>
          <w:b/>
          <w:bCs/>
          <w:sz w:val="28"/>
          <w:szCs w:val="28"/>
        </w:rPr>
        <w:t xml:space="preserve"> </w:t>
      </w:r>
      <w:r>
        <w:rPr>
          <w:rFonts w:ascii="Arial" w:hAnsi="Arial" w:cs="Arial"/>
          <w:b/>
          <w:bCs/>
          <w:sz w:val="28"/>
          <w:szCs w:val="28"/>
        </w:rPr>
        <w:t>“</w:t>
      </w:r>
      <w:r w:rsidRPr="00156224">
        <w:rPr>
          <w:rFonts w:ascii="Arial" w:hAnsi="Arial" w:cs="Arial"/>
          <w:b/>
          <w:bCs/>
          <w:sz w:val="28"/>
          <w:szCs w:val="28"/>
        </w:rPr>
        <w:t>oficializar, obedecidas as normas urbanísticas aplicáveis, as vias e logradouros públicos</w:t>
      </w:r>
      <w:r>
        <w:rPr>
          <w:rFonts w:ascii="Arial" w:hAnsi="Arial" w:cs="Arial"/>
          <w:b/>
          <w:bCs/>
          <w:sz w:val="28"/>
          <w:szCs w:val="28"/>
        </w:rPr>
        <w:t>”.</w:t>
      </w:r>
    </w:p>
    <w:p w14:paraId="1E569F61" w14:textId="77777777" w:rsidR="00156224" w:rsidRDefault="00156224" w:rsidP="00FA04EA">
      <w:pPr>
        <w:spacing w:line="360" w:lineRule="auto"/>
        <w:ind w:firstLine="2268"/>
        <w:jc w:val="both"/>
        <w:rPr>
          <w:rFonts w:ascii="Arial" w:hAnsi="Arial" w:cs="Arial"/>
          <w:sz w:val="28"/>
          <w:szCs w:val="28"/>
        </w:rPr>
      </w:pPr>
      <w:r w:rsidRPr="00156224">
        <w:rPr>
          <w:rFonts w:ascii="Arial" w:hAnsi="Arial" w:cs="Arial"/>
          <w:sz w:val="28"/>
          <w:szCs w:val="28"/>
        </w:rPr>
        <w:lastRenderedPageBreak/>
        <w:t>Com efeito,</w:t>
      </w:r>
      <w:r>
        <w:rPr>
          <w:rFonts w:ascii="Arial" w:hAnsi="Arial" w:cs="Arial"/>
          <w:sz w:val="28"/>
          <w:szCs w:val="28"/>
        </w:rPr>
        <w:t xml:space="preserve"> a constituição do PL em debate encontra amparo legal, estando apto para deliberação em plenário, momento em que, sendo aprovado, deverá passar pelo crivo do executivo para sanção do prefeito, tudo em consonância ao contido na Lei Orgânica do Município.</w:t>
      </w:r>
    </w:p>
    <w:p w14:paraId="6B0B1CCD" w14:textId="349FE816" w:rsidR="00156224" w:rsidRPr="00156224" w:rsidRDefault="00156224" w:rsidP="00FA04EA">
      <w:pPr>
        <w:spacing w:line="360" w:lineRule="auto"/>
        <w:ind w:firstLine="2268"/>
        <w:jc w:val="both"/>
        <w:rPr>
          <w:rFonts w:ascii="Arial" w:hAnsi="Arial" w:cs="Arial"/>
          <w:sz w:val="28"/>
          <w:szCs w:val="28"/>
        </w:rPr>
      </w:pPr>
      <w:r>
        <w:rPr>
          <w:rFonts w:ascii="Arial" w:hAnsi="Arial" w:cs="Arial"/>
          <w:sz w:val="28"/>
          <w:szCs w:val="28"/>
        </w:rPr>
        <w:t>Portanto, esta relatoria se manifesta favoravelmente ao processamento e deliberação em plenário do referido Projeto de Lei.</w:t>
      </w:r>
      <w:r w:rsidRPr="00156224">
        <w:rPr>
          <w:rFonts w:ascii="Arial" w:hAnsi="Arial" w:cs="Arial"/>
          <w:sz w:val="28"/>
          <w:szCs w:val="28"/>
        </w:rPr>
        <w:t xml:space="preserve">   </w:t>
      </w:r>
    </w:p>
    <w:p w14:paraId="57EC30F6" w14:textId="08ACE021" w:rsidR="00843341" w:rsidRDefault="00843341" w:rsidP="00FA04EA">
      <w:pPr>
        <w:spacing w:after="0" w:line="360" w:lineRule="auto"/>
        <w:jc w:val="both"/>
        <w:rPr>
          <w:rFonts w:ascii="Arial" w:hAnsi="Arial" w:cs="Arial"/>
          <w:sz w:val="28"/>
          <w:szCs w:val="28"/>
        </w:rPr>
      </w:pPr>
    </w:p>
    <w:p w14:paraId="4054B1E2" w14:textId="77777777" w:rsidR="00366FD6" w:rsidRDefault="00366FD6" w:rsidP="00E81729">
      <w:pPr>
        <w:spacing w:after="0" w:line="360" w:lineRule="auto"/>
        <w:ind w:firstLine="2268"/>
        <w:jc w:val="both"/>
        <w:rPr>
          <w:rFonts w:ascii="Arial" w:hAnsi="Arial" w:cs="Arial"/>
          <w:sz w:val="28"/>
          <w:szCs w:val="28"/>
        </w:rPr>
      </w:pPr>
    </w:p>
    <w:p w14:paraId="02C4601F" w14:textId="77777777" w:rsidR="00366FD6" w:rsidRDefault="00366FD6" w:rsidP="00E81729">
      <w:pPr>
        <w:spacing w:after="0" w:line="360" w:lineRule="auto"/>
        <w:ind w:firstLine="2268"/>
        <w:jc w:val="both"/>
        <w:rPr>
          <w:rFonts w:ascii="Arial" w:hAnsi="Arial" w:cs="Arial"/>
          <w:sz w:val="28"/>
          <w:szCs w:val="28"/>
        </w:rPr>
      </w:pPr>
    </w:p>
    <w:p w14:paraId="4CF1212D" w14:textId="77777777" w:rsidR="00366FD6" w:rsidRDefault="00366FD6" w:rsidP="00E81729">
      <w:pPr>
        <w:spacing w:after="0" w:line="360" w:lineRule="auto"/>
        <w:ind w:firstLine="2268"/>
        <w:jc w:val="both"/>
        <w:rPr>
          <w:rFonts w:ascii="Arial" w:hAnsi="Arial" w:cs="Arial"/>
          <w:sz w:val="28"/>
          <w:szCs w:val="28"/>
        </w:rPr>
      </w:pPr>
    </w:p>
    <w:p w14:paraId="679D422B" w14:textId="77777777" w:rsidR="00366FD6" w:rsidRDefault="00366FD6" w:rsidP="00E81729">
      <w:pPr>
        <w:spacing w:after="0" w:line="360" w:lineRule="auto"/>
        <w:ind w:firstLine="2268"/>
        <w:jc w:val="both"/>
        <w:rPr>
          <w:rFonts w:ascii="Arial" w:hAnsi="Arial" w:cs="Arial"/>
          <w:sz w:val="28"/>
          <w:szCs w:val="28"/>
        </w:rPr>
      </w:pPr>
    </w:p>
    <w:p w14:paraId="02A05895" w14:textId="77777777" w:rsidR="00366FD6" w:rsidRDefault="00366FD6" w:rsidP="00E81729">
      <w:pPr>
        <w:spacing w:after="0" w:line="360" w:lineRule="auto"/>
        <w:ind w:firstLine="2268"/>
        <w:jc w:val="both"/>
        <w:rPr>
          <w:rFonts w:ascii="Arial" w:hAnsi="Arial" w:cs="Arial"/>
          <w:sz w:val="28"/>
          <w:szCs w:val="28"/>
        </w:rPr>
      </w:pPr>
    </w:p>
    <w:p w14:paraId="443D3E0B" w14:textId="77777777" w:rsidR="00366FD6" w:rsidRDefault="00366FD6" w:rsidP="00E81729">
      <w:pPr>
        <w:spacing w:after="0" w:line="360" w:lineRule="auto"/>
        <w:ind w:firstLine="2268"/>
        <w:jc w:val="both"/>
        <w:rPr>
          <w:rFonts w:ascii="Arial" w:hAnsi="Arial" w:cs="Arial"/>
          <w:sz w:val="28"/>
          <w:szCs w:val="28"/>
        </w:rPr>
      </w:pPr>
    </w:p>
    <w:p w14:paraId="205DD47D" w14:textId="77777777" w:rsidR="00366FD6" w:rsidRDefault="00366FD6" w:rsidP="00E81729">
      <w:pPr>
        <w:spacing w:after="0" w:line="360" w:lineRule="auto"/>
        <w:ind w:firstLine="2268"/>
        <w:jc w:val="both"/>
        <w:rPr>
          <w:rFonts w:ascii="Arial" w:hAnsi="Arial" w:cs="Arial"/>
          <w:sz w:val="28"/>
          <w:szCs w:val="28"/>
        </w:rPr>
      </w:pPr>
    </w:p>
    <w:p w14:paraId="7EC0963B" w14:textId="77777777" w:rsidR="00366FD6" w:rsidRDefault="00366FD6" w:rsidP="00E81729">
      <w:pPr>
        <w:spacing w:after="0" w:line="360" w:lineRule="auto"/>
        <w:ind w:firstLine="2268"/>
        <w:jc w:val="both"/>
        <w:rPr>
          <w:rFonts w:ascii="Arial" w:hAnsi="Arial" w:cs="Arial"/>
          <w:sz w:val="28"/>
          <w:szCs w:val="28"/>
        </w:rPr>
      </w:pPr>
    </w:p>
    <w:p w14:paraId="4F0053CE" w14:textId="77777777" w:rsidR="00366FD6" w:rsidRDefault="00366FD6" w:rsidP="00E81729">
      <w:pPr>
        <w:spacing w:after="0" w:line="360" w:lineRule="auto"/>
        <w:ind w:firstLine="2268"/>
        <w:jc w:val="both"/>
        <w:rPr>
          <w:rFonts w:ascii="Arial" w:hAnsi="Arial" w:cs="Arial"/>
          <w:sz w:val="28"/>
          <w:szCs w:val="28"/>
        </w:rPr>
      </w:pPr>
    </w:p>
    <w:p w14:paraId="294B1CBC" w14:textId="77777777" w:rsidR="00366FD6" w:rsidRDefault="00366FD6" w:rsidP="00E81729">
      <w:pPr>
        <w:spacing w:after="0" w:line="360" w:lineRule="auto"/>
        <w:ind w:firstLine="2268"/>
        <w:jc w:val="both"/>
        <w:rPr>
          <w:rFonts w:ascii="Arial" w:hAnsi="Arial" w:cs="Arial"/>
          <w:sz w:val="28"/>
          <w:szCs w:val="28"/>
        </w:rPr>
      </w:pPr>
    </w:p>
    <w:p w14:paraId="5396597B" w14:textId="77777777" w:rsidR="00366FD6" w:rsidRDefault="00366FD6" w:rsidP="00E81729">
      <w:pPr>
        <w:spacing w:after="0" w:line="360" w:lineRule="auto"/>
        <w:ind w:firstLine="2268"/>
        <w:jc w:val="both"/>
        <w:rPr>
          <w:rFonts w:ascii="Arial" w:hAnsi="Arial" w:cs="Arial"/>
          <w:sz w:val="28"/>
          <w:szCs w:val="28"/>
        </w:rPr>
      </w:pPr>
    </w:p>
    <w:p w14:paraId="234ABFB5" w14:textId="77777777" w:rsidR="00366FD6" w:rsidRDefault="00366FD6" w:rsidP="00E81729">
      <w:pPr>
        <w:spacing w:after="0" w:line="360" w:lineRule="auto"/>
        <w:ind w:firstLine="2268"/>
        <w:jc w:val="both"/>
        <w:rPr>
          <w:rFonts w:ascii="Arial" w:hAnsi="Arial" w:cs="Arial"/>
          <w:sz w:val="28"/>
          <w:szCs w:val="28"/>
        </w:rPr>
      </w:pPr>
    </w:p>
    <w:p w14:paraId="4783E7C0" w14:textId="77777777" w:rsidR="00366FD6" w:rsidRDefault="00366FD6" w:rsidP="00E81729">
      <w:pPr>
        <w:spacing w:after="0" w:line="360" w:lineRule="auto"/>
        <w:ind w:firstLine="2268"/>
        <w:jc w:val="both"/>
        <w:rPr>
          <w:rFonts w:ascii="Arial" w:hAnsi="Arial" w:cs="Arial"/>
          <w:sz w:val="28"/>
          <w:szCs w:val="28"/>
        </w:rPr>
      </w:pPr>
    </w:p>
    <w:p w14:paraId="0AFCD1BE" w14:textId="77777777" w:rsidR="00366FD6" w:rsidRDefault="00366FD6" w:rsidP="00E81729">
      <w:pPr>
        <w:spacing w:after="0" w:line="360" w:lineRule="auto"/>
        <w:ind w:firstLine="2268"/>
        <w:jc w:val="both"/>
        <w:rPr>
          <w:rFonts w:ascii="Arial" w:hAnsi="Arial" w:cs="Arial"/>
          <w:sz w:val="28"/>
          <w:szCs w:val="28"/>
        </w:rPr>
      </w:pPr>
    </w:p>
    <w:p w14:paraId="4BF12F18" w14:textId="77777777" w:rsidR="00366FD6" w:rsidRDefault="00366FD6" w:rsidP="00E81729">
      <w:pPr>
        <w:spacing w:after="0" w:line="360" w:lineRule="auto"/>
        <w:ind w:firstLine="2268"/>
        <w:jc w:val="both"/>
        <w:rPr>
          <w:rFonts w:ascii="Arial" w:hAnsi="Arial" w:cs="Arial"/>
          <w:sz w:val="28"/>
          <w:szCs w:val="28"/>
        </w:rPr>
      </w:pPr>
    </w:p>
    <w:p w14:paraId="21BF74A2" w14:textId="77777777" w:rsidR="00366FD6" w:rsidRDefault="00366FD6" w:rsidP="00E81729">
      <w:pPr>
        <w:spacing w:after="0" w:line="360" w:lineRule="auto"/>
        <w:ind w:firstLine="2268"/>
        <w:jc w:val="both"/>
        <w:rPr>
          <w:rFonts w:ascii="Arial" w:hAnsi="Arial" w:cs="Arial"/>
          <w:sz w:val="28"/>
          <w:szCs w:val="28"/>
        </w:rPr>
      </w:pPr>
    </w:p>
    <w:p w14:paraId="783C8856" w14:textId="77777777" w:rsidR="00366FD6" w:rsidRPr="00E81729" w:rsidRDefault="00366FD6" w:rsidP="00156224">
      <w:pPr>
        <w:spacing w:after="0" w:line="360" w:lineRule="auto"/>
        <w:jc w:val="both"/>
        <w:rPr>
          <w:rFonts w:ascii="Arial" w:hAnsi="Arial" w:cs="Arial"/>
          <w:sz w:val="28"/>
          <w:szCs w:val="28"/>
        </w:rPr>
      </w:pPr>
    </w:p>
    <w:p w14:paraId="0709DF10" w14:textId="77777777" w:rsidR="00366FD6" w:rsidRDefault="00366FD6" w:rsidP="00366FD6">
      <w:pPr>
        <w:jc w:val="center"/>
        <w:rPr>
          <w:rFonts w:ascii="Arial" w:hAnsi="Arial" w:cs="Arial"/>
          <w:b/>
          <w:bCs/>
          <w:sz w:val="32"/>
          <w:szCs w:val="32"/>
        </w:rPr>
      </w:pPr>
      <w:r>
        <w:rPr>
          <w:rFonts w:ascii="Arial" w:hAnsi="Arial" w:cs="Arial"/>
          <w:b/>
          <w:bCs/>
          <w:sz w:val="32"/>
          <w:szCs w:val="32"/>
        </w:rPr>
        <w:lastRenderedPageBreak/>
        <w:t>Conclusão do Voto</w:t>
      </w:r>
    </w:p>
    <w:p w14:paraId="20BF188B" w14:textId="77777777" w:rsidR="00366FD6" w:rsidRDefault="00366FD6" w:rsidP="00366FD6">
      <w:pPr>
        <w:jc w:val="center"/>
        <w:rPr>
          <w:rFonts w:ascii="Arial" w:hAnsi="Arial" w:cs="Arial"/>
          <w:b/>
          <w:bCs/>
          <w:sz w:val="32"/>
          <w:szCs w:val="32"/>
        </w:rPr>
      </w:pPr>
    </w:p>
    <w:p w14:paraId="5E1D5B05" w14:textId="77777777" w:rsidR="00366FD6" w:rsidRDefault="00366FD6" w:rsidP="00366FD6">
      <w:pPr>
        <w:jc w:val="center"/>
        <w:rPr>
          <w:rFonts w:ascii="Arial" w:hAnsi="Arial" w:cs="Arial"/>
          <w:b/>
          <w:bCs/>
          <w:sz w:val="32"/>
          <w:szCs w:val="32"/>
        </w:rPr>
      </w:pPr>
    </w:p>
    <w:p w14:paraId="2739B672" w14:textId="77777777" w:rsidR="00366FD6" w:rsidRDefault="00366FD6" w:rsidP="00366FD6">
      <w:pPr>
        <w:spacing w:line="360" w:lineRule="auto"/>
        <w:ind w:firstLine="2268"/>
        <w:jc w:val="both"/>
        <w:rPr>
          <w:rFonts w:ascii="Arial" w:hAnsi="Arial" w:cs="Arial"/>
          <w:sz w:val="28"/>
          <w:szCs w:val="28"/>
        </w:rPr>
      </w:pPr>
      <w:r w:rsidRPr="00986B8C">
        <w:rPr>
          <w:rFonts w:ascii="Arial" w:hAnsi="Arial" w:cs="Arial"/>
          <w:sz w:val="28"/>
          <w:szCs w:val="28"/>
        </w:rPr>
        <w:t>Diante dos fundamentos retro expostos, esta relatoria, após debate realizado na Comissão, disponibiliza o presente voto favorável à tramitação da matéria.</w:t>
      </w:r>
    </w:p>
    <w:p w14:paraId="6C18EEE8" w14:textId="77777777" w:rsidR="00366FD6" w:rsidRDefault="00366FD6" w:rsidP="00366FD6">
      <w:pPr>
        <w:spacing w:line="360" w:lineRule="auto"/>
        <w:ind w:firstLine="2268"/>
        <w:jc w:val="both"/>
        <w:rPr>
          <w:rFonts w:ascii="Arial" w:hAnsi="Arial" w:cs="Arial"/>
          <w:sz w:val="28"/>
          <w:szCs w:val="28"/>
        </w:rPr>
      </w:pPr>
    </w:p>
    <w:p w14:paraId="139D2D73" w14:textId="77777777" w:rsidR="00366FD6" w:rsidRDefault="00366FD6" w:rsidP="00366FD6">
      <w:pPr>
        <w:spacing w:line="360" w:lineRule="auto"/>
        <w:ind w:firstLine="2268"/>
        <w:jc w:val="both"/>
        <w:rPr>
          <w:rFonts w:ascii="Arial" w:hAnsi="Arial" w:cs="Arial"/>
          <w:sz w:val="28"/>
          <w:szCs w:val="28"/>
        </w:rPr>
      </w:pPr>
    </w:p>
    <w:p w14:paraId="13921CAA" w14:textId="06074AF2" w:rsidR="00366FD6" w:rsidRDefault="00366FD6" w:rsidP="00366FD6">
      <w:pPr>
        <w:spacing w:line="360" w:lineRule="auto"/>
        <w:ind w:firstLine="2268"/>
        <w:jc w:val="both"/>
        <w:rPr>
          <w:rFonts w:ascii="Arial" w:hAnsi="Arial" w:cs="Arial"/>
          <w:sz w:val="28"/>
          <w:szCs w:val="28"/>
        </w:rPr>
      </w:pPr>
      <w:r>
        <w:rPr>
          <w:rFonts w:ascii="Arial" w:hAnsi="Arial" w:cs="Arial"/>
          <w:sz w:val="28"/>
          <w:szCs w:val="28"/>
        </w:rPr>
        <w:t xml:space="preserve">Sala das Comissões, </w:t>
      </w:r>
      <w:r w:rsidR="00156224">
        <w:rPr>
          <w:rFonts w:ascii="Arial" w:hAnsi="Arial" w:cs="Arial"/>
          <w:sz w:val="28"/>
          <w:szCs w:val="28"/>
        </w:rPr>
        <w:t>23</w:t>
      </w:r>
      <w:r>
        <w:rPr>
          <w:rFonts w:ascii="Arial" w:hAnsi="Arial" w:cs="Arial"/>
          <w:sz w:val="28"/>
          <w:szCs w:val="28"/>
        </w:rPr>
        <w:t xml:space="preserve"> de junho de 2025.</w:t>
      </w:r>
    </w:p>
    <w:p w14:paraId="67626C43" w14:textId="77777777" w:rsidR="00366FD6" w:rsidRDefault="00366FD6" w:rsidP="00366FD6">
      <w:pPr>
        <w:ind w:firstLine="2268"/>
        <w:jc w:val="both"/>
        <w:rPr>
          <w:rFonts w:ascii="Arial" w:hAnsi="Arial" w:cs="Arial"/>
          <w:sz w:val="28"/>
          <w:szCs w:val="28"/>
        </w:rPr>
      </w:pPr>
    </w:p>
    <w:p w14:paraId="45E0439F" w14:textId="77777777" w:rsidR="00366FD6" w:rsidRDefault="00366FD6" w:rsidP="00366FD6">
      <w:pPr>
        <w:ind w:firstLine="2268"/>
        <w:jc w:val="both"/>
        <w:rPr>
          <w:rFonts w:ascii="Arial" w:hAnsi="Arial" w:cs="Arial"/>
          <w:sz w:val="28"/>
          <w:szCs w:val="28"/>
        </w:rPr>
      </w:pPr>
    </w:p>
    <w:p w14:paraId="478EF936" w14:textId="77777777" w:rsidR="00366FD6" w:rsidRDefault="00366FD6" w:rsidP="00366FD6">
      <w:pPr>
        <w:jc w:val="center"/>
        <w:rPr>
          <w:rFonts w:ascii="Arial" w:hAnsi="Arial" w:cs="Arial"/>
          <w:sz w:val="28"/>
          <w:szCs w:val="28"/>
        </w:rPr>
      </w:pPr>
      <w:r>
        <w:rPr>
          <w:rFonts w:ascii="Arial" w:hAnsi="Arial" w:cs="Arial"/>
          <w:sz w:val="28"/>
          <w:szCs w:val="28"/>
        </w:rPr>
        <w:t>Vereador Presidente</w:t>
      </w:r>
    </w:p>
    <w:p w14:paraId="52FB6D46" w14:textId="77777777" w:rsidR="00366FD6" w:rsidRDefault="00366FD6" w:rsidP="00366FD6">
      <w:pPr>
        <w:jc w:val="center"/>
        <w:rPr>
          <w:rFonts w:ascii="Arial" w:hAnsi="Arial" w:cs="Arial"/>
          <w:sz w:val="28"/>
          <w:szCs w:val="28"/>
        </w:rPr>
      </w:pPr>
    </w:p>
    <w:p w14:paraId="129BFC69" w14:textId="77777777" w:rsidR="00366FD6" w:rsidRDefault="00366FD6" w:rsidP="00366FD6">
      <w:pPr>
        <w:jc w:val="center"/>
        <w:rPr>
          <w:rFonts w:ascii="Arial" w:hAnsi="Arial" w:cs="Arial"/>
          <w:sz w:val="28"/>
          <w:szCs w:val="28"/>
        </w:rPr>
      </w:pPr>
    </w:p>
    <w:p w14:paraId="052F03CB" w14:textId="77777777" w:rsidR="00366FD6" w:rsidRDefault="00366FD6" w:rsidP="00366FD6">
      <w:pPr>
        <w:jc w:val="center"/>
        <w:rPr>
          <w:rFonts w:ascii="Arial" w:hAnsi="Arial" w:cs="Arial"/>
          <w:sz w:val="28"/>
          <w:szCs w:val="28"/>
        </w:rPr>
      </w:pPr>
      <w:r>
        <w:rPr>
          <w:rFonts w:ascii="Arial" w:hAnsi="Arial" w:cs="Arial"/>
          <w:sz w:val="28"/>
          <w:szCs w:val="28"/>
        </w:rPr>
        <w:t>Vereador Relator</w:t>
      </w:r>
    </w:p>
    <w:p w14:paraId="77B12655" w14:textId="77777777" w:rsidR="00366FD6" w:rsidRDefault="00366FD6" w:rsidP="00366FD6">
      <w:pPr>
        <w:ind w:firstLine="2268"/>
        <w:jc w:val="both"/>
        <w:rPr>
          <w:rFonts w:ascii="Arial" w:hAnsi="Arial" w:cs="Arial"/>
          <w:sz w:val="28"/>
          <w:szCs w:val="28"/>
        </w:rPr>
      </w:pPr>
    </w:p>
    <w:p w14:paraId="621895CB" w14:textId="77777777" w:rsidR="00366FD6" w:rsidRDefault="00366FD6" w:rsidP="00366FD6">
      <w:pPr>
        <w:ind w:firstLine="2268"/>
        <w:jc w:val="both"/>
        <w:rPr>
          <w:rFonts w:ascii="Arial" w:hAnsi="Arial" w:cs="Arial"/>
          <w:sz w:val="28"/>
          <w:szCs w:val="28"/>
        </w:rPr>
      </w:pPr>
    </w:p>
    <w:p w14:paraId="643783F5" w14:textId="77777777" w:rsidR="00366FD6" w:rsidRDefault="00366FD6" w:rsidP="00366FD6">
      <w:pPr>
        <w:rPr>
          <w:rFonts w:ascii="Arial" w:hAnsi="Arial" w:cs="Arial"/>
          <w:sz w:val="28"/>
          <w:szCs w:val="28"/>
        </w:rPr>
      </w:pPr>
      <w:r>
        <w:rPr>
          <w:rFonts w:ascii="Arial" w:hAnsi="Arial" w:cs="Arial"/>
          <w:sz w:val="28"/>
          <w:szCs w:val="28"/>
        </w:rPr>
        <w:t>Pelas Conclusões:</w:t>
      </w:r>
    </w:p>
    <w:p w14:paraId="40CE2778" w14:textId="77777777" w:rsidR="00366FD6" w:rsidRDefault="00366FD6" w:rsidP="00366FD6">
      <w:pPr>
        <w:jc w:val="both"/>
        <w:rPr>
          <w:rFonts w:ascii="Arial" w:hAnsi="Arial" w:cs="Arial"/>
          <w:sz w:val="28"/>
          <w:szCs w:val="28"/>
        </w:rPr>
      </w:pPr>
    </w:p>
    <w:p w14:paraId="3FCCFBCA" w14:textId="77777777" w:rsidR="00366FD6" w:rsidRDefault="00366FD6" w:rsidP="00366FD6">
      <w:pPr>
        <w:jc w:val="both"/>
        <w:rPr>
          <w:rFonts w:ascii="Arial" w:hAnsi="Arial" w:cs="Arial"/>
          <w:sz w:val="28"/>
          <w:szCs w:val="28"/>
        </w:rPr>
      </w:pPr>
    </w:p>
    <w:p w14:paraId="35E43C04" w14:textId="77777777" w:rsidR="00366FD6" w:rsidRPr="006556E4" w:rsidRDefault="00366FD6" w:rsidP="00366FD6">
      <w:pPr>
        <w:jc w:val="both"/>
        <w:rPr>
          <w:rFonts w:ascii="Arial" w:hAnsi="Arial" w:cs="Arial"/>
          <w:sz w:val="28"/>
          <w:szCs w:val="28"/>
        </w:rPr>
      </w:pPr>
      <w:r>
        <w:rPr>
          <w:rFonts w:ascii="Arial" w:hAnsi="Arial" w:cs="Arial"/>
          <w:sz w:val="28"/>
          <w:szCs w:val="28"/>
        </w:rPr>
        <w:t xml:space="preserve">Vereador </w:t>
      </w:r>
      <w:r>
        <w:rPr>
          <w:rFonts w:ascii="Arial" w:hAnsi="Arial" w:cs="Arial"/>
          <w:sz w:val="28"/>
          <w:szCs w:val="28"/>
        </w:rPr>
        <w:tab/>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roofErr w:type="spellStart"/>
      <w:r>
        <w:rPr>
          <w:rFonts w:ascii="Arial" w:hAnsi="Arial" w:cs="Arial"/>
          <w:sz w:val="28"/>
          <w:szCs w:val="28"/>
        </w:rPr>
        <w:t>Vereador</w:t>
      </w:r>
      <w:proofErr w:type="spellEnd"/>
      <w:r>
        <w:rPr>
          <w:rFonts w:ascii="Arial" w:hAnsi="Arial" w:cs="Arial"/>
          <w:sz w:val="28"/>
          <w:szCs w:val="28"/>
        </w:rPr>
        <w:t xml:space="preserve"> </w:t>
      </w:r>
    </w:p>
    <w:p w14:paraId="41C47D21" w14:textId="1F89DDAC" w:rsidR="00C02D3D" w:rsidRPr="006556E4" w:rsidRDefault="00C02D3D" w:rsidP="00366FD6">
      <w:pPr>
        <w:jc w:val="center"/>
        <w:rPr>
          <w:rFonts w:ascii="Arial" w:hAnsi="Arial" w:cs="Arial"/>
          <w:sz w:val="28"/>
          <w:szCs w:val="28"/>
        </w:rPr>
      </w:pPr>
    </w:p>
    <w:sectPr w:rsidR="00C02D3D" w:rsidRPr="006556E4" w:rsidSect="00A70527">
      <w:headerReference w:type="default" r:id="rId6"/>
      <w:pgSz w:w="11906" w:h="16838"/>
      <w:pgMar w:top="1417" w:right="1701" w:bottom="1417" w:left="1701" w:header="0"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EFD7D" w14:textId="77777777" w:rsidR="004D4501" w:rsidRDefault="004D4501" w:rsidP="002A69D2">
      <w:pPr>
        <w:spacing w:after="0" w:line="240" w:lineRule="auto"/>
      </w:pPr>
      <w:r>
        <w:separator/>
      </w:r>
    </w:p>
  </w:endnote>
  <w:endnote w:type="continuationSeparator" w:id="0">
    <w:p w14:paraId="6E2CF4ED" w14:textId="77777777" w:rsidR="004D4501" w:rsidRDefault="004D4501" w:rsidP="002A69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ADEE1" w14:textId="77777777" w:rsidR="004D4501" w:rsidRDefault="004D4501" w:rsidP="002A69D2">
      <w:pPr>
        <w:spacing w:after="0" w:line="240" w:lineRule="auto"/>
      </w:pPr>
      <w:r>
        <w:separator/>
      </w:r>
    </w:p>
  </w:footnote>
  <w:footnote w:type="continuationSeparator" w:id="0">
    <w:p w14:paraId="1282AEA2" w14:textId="77777777" w:rsidR="004D4501" w:rsidRDefault="004D4501" w:rsidP="002A69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FC810" w14:textId="77777777" w:rsidR="002A69D2" w:rsidRPr="002A69D2" w:rsidRDefault="002A69D2" w:rsidP="002A69D2">
    <w:pPr>
      <w:spacing w:after="0" w:line="240" w:lineRule="auto"/>
      <w:jc w:val="center"/>
      <w:rPr>
        <w:rFonts w:ascii="Arial" w:hAnsi="Arial" w:cs="Arial"/>
        <w:b/>
        <w:sz w:val="20"/>
        <w:szCs w:val="20"/>
      </w:rPr>
    </w:pPr>
    <w:r w:rsidRPr="002A69D2">
      <w:rPr>
        <w:i/>
        <w:noProof/>
        <w:sz w:val="20"/>
        <w:szCs w:val="20"/>
        <w:u w:val="single"/>
        <w:lang w:eastAsia="pt-BR"/>
      </w:rPr>
      <w:drawing>
        <wp:anchor distT="0" distB="0" distL="114300" distR="114300" simplePos="0" relativeHeight="251659264" behindDoc="0" locked="0" layoutInCell="1" allowOverlap="1" wp14:anchorId="4EBA58BD" wp14:editId="5DEB19C8">
          <wp:simplePos x="0" y="0"/>
          <wp:positionH relativeFrom="column">
            <wp:posOffset>2352675</wp:posOffset>
          </wp:positionH>
          <wp:positionV relativeFrom="paragraph">
            <wp:posOffset>78740</wp:posOffset>
          </wp:positionV>
          <wp:extent cx="731520" cy="982980"/>
          <wp:effectExtent l="0" t="0" r="0" b="7620"/>
          <wp:wrapTopAndBottom/>
          <wp:docPr id="114395852" name="Imagem 11439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sidRPr="002A69D2">
      <w:rPr>
        <w:rFonts w:ascii="Arial" w:hAnsi="Arial" w:cs="Arial"/>
        <w:b/>
        <w:sz w:val="20"/>
        <w:szCs w:val="20"/>
      </w:rPr>
      <w:t>CÂMARA MUNICIPAL DE TERRA DE AREIA</w:t>
    </w:r>
  </w:p>
  <w:p w14:paraId="2A2B0061" w14:textId="77777777" w:rsidR="002A69D2" w:rsidRPr="002A69D2" w:rsidRDefault="002A69D2" w:rsidP="002A69D2">
    <w:pPr>
      <w:spacing w:after="0" w:line="240" w:lineRule="auto"/>
      <w:jc w:val="center"/>
      <w:rPr>
        <w:rFonts w:ascii="Arial" w:hAnsi="Arial" w:cs="Arial"/>
        <w:b/>
        <w:sz w:val="20"/>
        <w:szCs w:val="20"/>
      </w:rPr>
    </w:pPr>
    <w:r w:rsidRPr="002A69D2">
      <w:rPr>
        <w:rFonts w:ascii="Arial" w:hAnsi="Arial" w:cs="Arial"/>
        <w:b/>
        <w:sz w:val="20"/>
        <w:szCs w:val="20"/>
      </w:rPr>
      <w:t>ESTADO DO RIO GRANDE DO SUL</w:t>
    </w:r>
  </w:p>
  <w:p w14:paraId="26039785" w14:textId="77777777" w:rsidR="002A69D2" w:rsidRDefault="002A69D2">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9D2"/>
    <w:rsid w:val="00017896"/>
    <w:rsid w:val="000238E9"/>
    <w:rsid w:val="00055712"/>
    <w:rsid w:val="00066726"/>
    <w:rsid w:val="00070D8A"/>
    <w:rsid w:val="00080282"/>
    <w:rsid w:val="000B62EA"/>
    <w:rsid w:val="000D714D"/>
    <w:rsid w:val="000E11B9"/>
    <w:rsid w:val="000E281B"/>
    <w:rsid w:val="000F57A0"/>
    <w:rsid w:val="00156224"/>
    <w:rsid w:val="00182DA3"/>
    <w:rsid w:val="001A0910"/>
    <w:rsid w:val="001A2B21"/>
    <w:rsid w:val="001B2281"/>
    <w:rsid w:val="001C416D"/>
    <w:rsid w:val="001E5627"/>
    <w:rsid w:val="0020527C"/>
    <w:rsid w:val="00246C9C"/>
    <w:rsid w:val="00280D3B"/>
    <w:rsid w:val="002953FE"/>
    <w:rsid w:val="002A69D2"/>
    <w:rsid w:val="002C05C2"/>
    <w:rsid w:val="002D5E68"/>
    <w:rsid w:val="00341739"/>
    <w:rsid w:val="00366FD6"/>
    <w:rsid w:val="00376D7E"/>
    <w:rsid w:val="003A6241"/>
    <w:rsid w:val="003E0570"/>
    <w:rsid w:val="00402D03"/>
    <w:rsid w:val="0044120A"/>
    <w:rsid w:val="004539A1"/>
    <w:rsid w:val="004811D4"/>
    <w:rsid w:val="004A30FB"/>
    <w:rsid w:val="004A7CD2"/>
    <w:rsid w:val="004D4501"/>
    <w:rsid w:val="004E7DE3"/>
    <w:rsid w:val="0050690D"/>
    <w:rsid w:val="00520949"/>
    <w:rsid w:val="005359D8"/>
    <w:rsid w:val="005603B7"/>
    <w:rsid w:val="00580FE8"/>
    <w:rsid w:val="005F027A"/>
    <w:rsid w:val="006556E4"/>
    <w:rsid w:val="006856A7"/>
    <w:rsid w:val="00691782"/>
    <w:rsid w:val="006919A2"/>
    <w:rsid w:val="006B2BE0"/>
    <w:rsid w:val="006C31B9"/>
    <w:rsid w:val="006D07B2"/>
    <w:rsid w:val="007959EE"/>
    <w:rsid w:val="00797F28"/>
    <w:rsid w:val="007A349A"/>
    <w:rsid w:val="007C6483"/>
    <w:rsid w:val="007D6BBB"/>
    <w:rsid w:val="008229EB"/>
    <w:rsid w:val="00843341"/>
    <w:rsid w:val="0090443B"/>
    <w:rsid w:val="00923357"/>
    <w:rsid w:val="00983997"/>
    <w:rsid w:val="009E780D"/>
    <w:rsid w:val="00A0427A"/>
    <w:rsid w:val="00A70527"/>
    <w:rsid w:val="00A85F37"/>
    <w:rsid w:val="00B101FB"/>
    <w:rsid w:val="00B2137D"/>
    <w:rsid w:val="00B327F8"/>
    <w:rsid w:val="00B6651A"/>
    <w:rsid w:val="00BA1F31"/>
    <w:rsid w:val="00BB3E7C"/>
    <w:rsid w:val="00BD2ECE"/>
    <w:rsid w:val="00BE3024"/>
    <w:rsid w:val="00C02D3D"/>
    <w:rsid w:val="00C30623"/>
    <w:rsid w:val="00C365BD"/>
    <w:rsid w:val="00C51C1F"/>
    <w:rsid w:val="00CC3D2D"/>
    <w:rsid w:val="00CE08A5"/>
    <w:rsid w:val="00D0106F"/>
    <w:rsid w:val="00D16F8D"/>
    <w:rsid w:val="00D41F94"/>
    <w:rsid w:val="00D64112"/>
    <w:rsid w:val="00D75421"/>
    <w:rsid w:val="00D87A90"/>
    <w:rsid w:val="00DA51AB"/>
    <w:rsid w:val="00E00FD2"/>
    <w:rsid w:val="00E01FB2"/>
    <w:rsid w:val="00E108F4"/>
    <w:rsid w:val="00E81729"/>
    <w:rsid w:val="00EB6084"/>
    <w:rsid w:val="00EC145E"/>
    <w:rsid w:val="00ED6825"/>
    <w:rsid w:val="00F17ACE"/>
    <w:rsid w:val="00F24559"/>
    <w:rsid w:val="00F30441"/>
    <w:rsid w:val="00F31D46"/>
    <w:rsid w:val="00F63300"/>
    <w:rsid w:val="00F9336E"/>
    <w:rsid w:val="00FA04EA"/>
    <w:rsid w:val="00FB76A9"/>
    <w:rsid w:val="00FC2C0E"/>
    <w:rsid w:val="00FD1B7E"/>
    <w:rsid w:val="00FD234E"/>
    <w:rsid w:val="00FD748E"/>
    <w:rsid w:val="00FE59C5"/>
    <w:rsid w:val="00FF6F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1E1F27"/>
  <w15:chartTrackingRefBased/>
  <w15:docId w15:val="{B37E96BA-1A10-4B9D-A5AA-F1ECC1EBD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69D2"/>
    <w:pPr>
      <w:spacing w:after="200" w:line="276" w:lineRule="auto"/>
    </w:pPr>
    <w:rPr>
      <w:kern w:val="0"/>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2A69D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A69D2"/>
    <w:rPr>
      <w:kern w:val="0"/>
      <w14:ligatures w14:val="none"/>
    </w:rPr>
  </w:style>
  <w:style w:type="paragraph" w:styleId="Rodap">
    <w:name w:val="footer"/>
    <w:basedOn w:val="Normal"/>
    <w:link w:val="RodapChar"/>
    <w:uiPriority w:val="99"/>
    <w:unhideWhenUsed/>
    <w:rsid w:val="002A69D2"/>
    <w:pPr>
      <w:tabs>
        <w:tab w:val="center" w:pos="4252"/>
        <w:tab w:val="right" w:pos="8504"/>
      </w:tabs>
      <w:spacing w:after="0" w:line="240" w:lineRule="auto"/>
    </w:pPr>
  </w:style>
  <w:style w:type="character" w:customStyle="1" w:styleId="RodapChar">
    <w:name w:val="Rodapé Char"/>
    <w:basedOn w:val="Fontepargpadro"/>
    <w:link w:val="Rodap"/>
    <w:uiPriority w:val="99"/>
    <w:rsid w:val="002A69D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421</Words>
  <Characters>2278</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Rodrigo Pelisoli Maiato</cp:lastModifiedBy>
  <cp:revision>4</cp:revision>
  <cp:lastPrinted>2025-03-17T19:45:00Z</cp:lastPrinted>
  <dcterms:created xsi:type="dcterms:W3CDTF">2025-06-23T13:49:00Z</dcterms:created>
  <dcterms:modified xsi:type="dcterms:W3CDTF">2025-06-23T16:42:00Z</dcterms:modified>
</cp:coreProperties>
</file>