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ACCF0F" w14:textId="77777777" w:rsidR="006B1C15" w:rsidRDefault="006B1C15" w:rsidP="006B1C1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60904F82" w14:textId="7A2F8153" w:rsidR="006B1C15" w:rsidRPr="00BD23CA" w:rsidRDefault="006B1C15" w:rsidP="006B1C15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  <w:r w:rsidRPr="00F547E1">
        <w:rPr>
          <w:sz w:val="28"/>
          <w:szCs w:val="28"/>
        </w:rPr>
        <w:t xml:space="preserve">Ata da SESSÃO ORDINÁRIA do dia </w:t>
      </w:r>
      <w:r>
        <w:rPr>
          <w:sz w:val="28"/>
          <w:szCs w:val="28"/>
        </w:rPr>
        <w:t>20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>outubro</w:t>
      </w:r>
      <w:r w:rsidRPr="00F547E1">
        <w:rPr>
          <w:sz w:val="28"/>
          <w:szCs w:val="28"/>
        </w:rPr>
        <w:t>/2025</w:t>
      </w:r>
      <w:r>
        <w:rPr>
          <w:sz w:val="28"/>
          <w:szCs w:val="28"/>
        </w:rPr>
        <w:t>.</w:t>
      </w:r>
    </w:p>
    <w:p w14:paraId="1B471EFF" w14:textId="77777777" w:rsidR="006B1C15" w:rsidRDefault="006B1C15" w:rsidP="006B1C15">
      <w:pPr>
        <w:spacing w:line="360" w:lineRule="auto"/>
        <w:rPr>
          <w:rFonts w:ascii="Arial" w:hAnsi="Arial" w:cs="Arial"/>
          <w:sz w:val="28"/>
          <w:szCs w:val="28"/>
        </w:rPr>
      </w:pPr>
      <w:r w:rsidRPr="00D96C17">
        <w:rPr>
          <w:rFonts w:ascii="Arial" w:hAnsi="Arial" w:cs="Arial"/>
          <w:sz w:val="28"/>
          <w:szCs w:val="28"/>
        </w:rPr>
        <w:t xml:space="preserve">EXPEDIENTE DO </w:t>
      </w:r>
      <w:r>
        <w:rPr>
          <w:rFonts w:ascii="Arial" w:hAnsi="Arial" w:cs="Arial"/>
          <w:sz w:val="28"/>
          <w:szCs w:val="28"/>
        </w:rPr>
        <w:t>EXECUTIVO</w:t>
      </w:r>
      <w:r w:rsidRPr="00D96C17">
        <w:rPr>
          <w:rFonts w:ascii="Arial" w:hAnsi="Arial" w:cs="Arial"/>
          <w:sz w:val="28"/>
          <w:szCs w:val="28"/>
        </w:rPr>
        <w:t>:</w:t>
      </w:r>
    </w:p>
    <w:p w14:paraId="23F17D0F" w14:textId="77777777" w:rsidR="005565EB" w:rsidRDefault="005565EB" w:rsidP="006B1C1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565EB">
        <w:rPr>
          <w:rFonts w:ascii="Arial" w:hAnsi="Arial" w:cs="Arial"/>
          <w:b/>
          <w:bCs/>
          <w:sz w:val="24"/>
          <w:szCs w:val="24"/>
        </w:rPr>
        <w:t xml:space="preserve">DO LEGISLATIVO: </w:t>
      </w:r>
      <w:r w:rsidRPr="005565EB">
        <w:rPr>
          <w:rFonts w:ascii="Arial" w:hAnsi="Arial" w:cs="Arial"/>
          <w:sz w:val="24"/>
          <w:szCs w:val="24"/>
        </w:rPr>
        <w:t xml:space="preserve"> </w:t>
      </w:r>
    </w:p>
    <w:p w14:paraId="069BD5C6" w14:textId="77777777" w:rsidR="005565EB" w:rsidRDefault="005565EB" w:rsidP="006B1C1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5565EB">
        <w:rPr>
          <w:rFonts w:ascii="Arial" w:hAnsi="Arial" w:cs="Arial"/>
          <w:b/>
          <w:bCs/>
          <w:sz w:val="24"/>
          <w:szCs w:val="24"/>
        </w:rPr>
        <w:t>Projeto de Lei nº 15/2025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14:paraId="6E2D054F" w14:textId="77777777" w:rsidR="005565EB" w:rsidRDefault="005565EB" w:rsidP="006B1C1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565EB">
        <w:rPr>
          <w:rFonts w:ascii="Arial" w:hAnsi="Arial" w:cs="Arial"/>
          <w:sz w:val="24"/>
          <w:szCs w:val="24"/>
        </w:rPr>
        <w:t xml:space="preserve">Altera os artigos 8º, 24º, 63º, 69º, e acrescenta os artigos 47-A, 47-B e 47-C e 69-A da Lei Municipal nº 2.535, de 2020, que dispõe sobre a proteção, guarda responsável e bem-estar animal no Município de Terra de Areia. </w:t>
      </w:r>
    </w:p>
    <w:p w14:paraId="171AC35E" w14:textId="77777777" w:rsidR="005565EB" w:rsidRDefault="005565EB" w:rsidP="006B1C1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5565EB">
        <w:rPr>
          <w:rFonts w:ascii="Arial" w:hAnsi="Arial" w:cs="Arial"/>
          <w:b/>
          <w:bCs/>
          <w:sz w:val="24"/>
          <w:szCs w:val="24"/>
        </w:rPr>
        <w:t>Pedido de Indicação nº 10/2025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14:paraId="414EEAA2" w14:textId="77777777" w:rsidR="005565EB" w:rsidRDefault="005565EB" w:rsidP="006B1C1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Pr="005565EB">
        <w:rPr>
          <w:rFonts w:ascii="Arial" w:hAnsi="Arial" w:cs="Arial"/>
          <w:sz w:val="24"/>
          <w:szCs w:val="24"/>
        </w:rPr>
        <w:t xml:space="preserve">ugere a implementação de um Programa Municipal de Planejamento Familiar que deve assegurar, de forma gratuita e acessível, a disponibilização de métodos contraceptivos como, Implanon e DIUs (Dispositivo Intrauterino) na rede pública de saúde. </w:t>
      </w:r>
    </w:p>
    <w:p w14:paraId="056B253B" w14:textId="77777777" w:rsidR="005565EB" w:rsidRDefault="005565EB" w:rsidP="006B1C1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5565EB">
        <w:rPr>
          <w:rFonts w:ascii="Arial" w:hAnsi="Arial" w:cs="Arial"/>
          <w:b/>
          <w:bCs/>
          <w:sz w:val="24"/>
          <w:szCs w:val="24"/>
        </w:rPr>
        <w:t>Pedido de Indicação nº 11/2025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14:paraId="1CECB46E" w14:textId="77777777" w:rsidR="005565EB" w:rsidRDefault="005565EB" w:rsidP="006B1C1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565EB">
        <w:rPr>
          <w:rFonts w:ascii="Arial" w:hAnsi="Arial" w:cs="Arial"/>
          <w:sz w:val="24"/>
          <w:szCs w:val="24"/>
        </w:rPr>
        <w:t xml:space="preserve">Alterar o inciso IV e o § 2º do art. 130, e o inciso I, alínea “a”, do art. 134, da Lei Municipal nº 2.145/2013, que institui o Código Tributário do Município de Terra de Areia, e dá outras providências. </w:t>
      </w:r>
    </w:p>
    <w:p w14:paraId="4B06A4B5" w14:textId="77777777" w:rsidR="005565EB" w:rsidRDefault="005565EB" w:rsidP="006B1C1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5565EB">
        <w:rPr>
          <w:rFonts w:ascii="Arial" w:hAnsi="Arial" w:cs="Arial"/>
          <w:b/>
          <w:bCs/>
          <w:sz w:val="24"/>
          <w:szCs w:val="24"/>
        </w:rPr>
        <w:t>Pedido de Indicação nº 12/2025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14:paraId="54FC246C" w14:textId="53D65CEA" w:rsidR="005565EB" w:rsidRPr="005565EB" w:rsidRDefault="005565EB" w:rsidP="006B1C1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565EB">
        <w:rPr>
          <w:rFonts w:ascii="Arial" w:hAnsi="Arial" w:cs="Arial"/>
          <w:sz w:val="24"/>
          <w:szCs w:val="24"/>
        </w:rPr>
        <w:t xml:space="preserve">Acrescenta inciso ao art. 130 da Lei Municipal nº 2.145/2013 (Código Tributário do Município de Terra de Areia). </w:t>
      </w:r>
    </w:p>
    <w:p w14:paraId="37CCC687" w14:textId="77777777" w:rsidR="006B1C15" w:rsidRPr="002110CD" w:rsidRDefault="006B1C15" w:rsidP="006B1C1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110CD">
        <w:rPr>
          <w:rFonts w:ascii="Arial" w:hAnsi="Arial" w:cs="Arial"/>
          <w:b/>
          <w:sz w:val="24"/>
          <w:szCs w:val="24"/>
        </w:rPr>
        <w:t>DO EXECUTIVO:</w:t>
      </w:r>
    </w:p>
    <w:p w14:paraId="54C88926" w14:textId="24D68EDD" w:rsidR="005565EB" w:rsidRDefault="005565EB" w:rsidP="006B1C1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565EB">
        <w:rPr>
          <w:rFonts w:ascii="Arial" w:hAnsi="Arial" w:cs="Arial"/>
          <w:b/>
          <w:bCs/>
          <w:sz w:val="24"/>
          <w:szCs w:val="24"/>
        </w:rPr>
        <w:t>OF. GB Nº 239/2025</w:t>
      </w:r>
      <w:r w:rsidRPr="005565EB">
        <w:rPr>
          <w:rFonts w:ascii="Arial" w:hAnsi="Arial" w:cs="Arial"/>
          <w:sz w:val="24"/>
          <w:szCs w:val="24"/>
        </w:rPr>
        <w:t xml:space="preserve"> – encaminhando o Projeto de Lei nº 65/2025</w:t>
      </w:r>
      <w:r>
        <w:rPr>
          <w:rFonts w:ascii="Arial" w:hAnsi="Arial" w:cs="Arial"/>
          <w:sz w:val="24"/>
          <w:szCs w:val="24"/>
        </w:rPr>
        <w:t>:</w:t>
      </w:r>
    </w:p>
    <w:p w14:paraId="300CE7DA" w14:textId="76F29EF1" w:rsidR="005565EB" w:rsidRDefault="005565EB" w:rsidP="006B1C1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5565EB">
        <w:rPr>
          <w:rFonts w:ascii="Arial" w:hAnsi="Arial" w:cs="Arial"/>
          <w:sz w:val="24"/>
          <w:szCs w:val="24"/>
        </w:rPr>
        <w:t xml:space="preserve"> “Autoriza a abertura de crédito especial no valor total de R$ 619.600,85 (seiscentos e dezenove mil e seiscentos reais e oitenta e cinco centavos)”.         </w:t>
      </w:r>
    </w:p>
    <w:p w14:paraId="45E9008F" w14:textId="437AA9F1" w:rsidR="006B1C15" w:rsidRDefault="006B1C15" w:rsidP="006B1C1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0291C">
        <w:rPr>
          <w:rFonts w:ascii="Arial" w:hAnsi="Arial" w:cs="Arial"/>
          <w:b/>
          <w:bCs/>
          <w:sz w:val="24"/>
          <w:szCs w:val="24"/>
        </w:rPr>
        <w:t>OF. GB Nº 2</w:t>
      </w:r>
      <w:r w:rsidR="005565EB">
        <w:rPr>
          <w:rFonts w:ascii="Arial" w:hAnsi="Arial" w:cs="Arial"/>
          <w:b/>
          <w:bCs/>
          <w:sz w:val="24"/>
          <w:szCs w:val="24"/>
        </w:rPr>
        <w:t>41</w:t>
      </w:r>
      <w:r w:rsidRPr="0030291C">
        <w:rPr>
          <w:rFonts w:ascii="Arial" w:hAnsi="Arial" w:cs="Arial"/>
          <w:b/>
          <w:bCs/>
          <w:sz w:val="24"/>
          <w:szCs w:val="24"/>
        </w:rPr>
        <w:t>/2025</w:t>
      </w:r>
      <w:r w:rsidRPr="002A0D76">
        <w:rPr>
          <w:rFonts w:cs="Arial"/>
        </w:rPr>
        <w:t xml:space="preserve"> – </w:t>
      </w:r>
      <w:r w:rsidRPr="0030291C">
        <w:rPr>
          <w:rFonts w:ascii="Arial" w:hAnsi="Arial" w:cs="Arial"/>
          <w:sz w:val="24"/>
          <w:szCs w:val="24"/>
        </w:rPr>
        <w:t>encaminhando a Lei Municipal 2.93</w:t>
      </w:r>
      <w:r w:rsidR="005565EB">
        <w:rPr>
          <w:rFonts w:ascii="Arial" w:hAnsi="Arial" w:cs="Arial"/>
          <w:sz w:val="24"/>
          <w:szCs w:val="24"/>
        </w:rPr>
        <w:t>3</w:t>
      </w:r>
      <w:r w:rsidRPr="0030291C">
        <w:rPr>
          <w:rFonts w:ascii="Arial" w:hAnsi="Arial" w:cs="Arial"/>
          <w:sz w:val="24"/>
          <w:szCs w:val="24"/>
        </w:rPr>
        <w:t>/2025</w:t>
      </w:r>
      <w:r>
        <w:rPr>
          <w:rFonts w:ascii="Arial" w:hAnsi="Arial" w:cs="Arial"/>
          <w:sz w:val="24"/>
          <w:szCs w:val="24"/>
        </w:rPr>
        <w:t>:</w:t>
      </w:r>
    </w:p>
    <w:p w14:paraId="0902BA66" w14:textId="6275F01C" w:rsidR="00582476" w:rsidRDefault="00582476" w:rsidP="006B1C1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82476">
        <w:rPr>
          <w:rFonts w:ascii="Arial" w:hAnsi="Arial" w:cs="Arial"/>
          <w:sz w:val="24"/>
          <w:szCs w:val="24"/>
        </w:rPr>
        <w:t>Altera o Art. 1º, da Lei Municipal nº 2.904 de 17 de junho de 2025.</w:t>
      </w:r>
    </w:p>
    <w:p w14:paraId="78B7A3EB" w14:textId="77777777" w:rsidR="006B1C15" w:rsidRDefault="006B1C15" w:rsidP="006B1C15">
      <w:pPr>
        <w:jc w:val="both"/>
        <w:rPr>
          <w:rFonts w:ascii="Arial" w:hAnsi="Arial" w:cs="Arial"/>
          <w:b/>
          <w:sz w:val="28"/>
          <w:szCs w:val="28"/>
        </w:rPr>
      </w:pPr>
    </w:p>
    <w:p w14:paraId="38186D00" w14:textId="77777777" w:rsidR="006B1C15" w:rsidRPr="00D2538C" w:rsidRDefault="006B1C15" w:rsidP="006B1C15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lastRenderedPageBreak/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50362ED2" w14:textId="77777777" w:rsidR="00053F8F" w:rsidRDefault="00053F8F" w:rsidP="006B1C15">
      <w:pPr>
        <w:jc w:val="both"/>
        <w:rPr>
          <w:rFonts w:cs="Arial"/>
          <w:b/>
          <w:bCs/>
        </w:rPr>
      </w:pPr>
      <w:r w:rsidRPr="00053F8F">
        <w:rPr>
          <w:rFonts w:ascii="Arial" w:hAnsi="Arial" w:cs="Arial"/>
          <w:b/>
          <w:bCs/>
          <w:sz w:val="24"/>
          <w:szCs w:val="24"/>
        </w:rPr>
        <w:t>DO LEGISLATIVO:</w:t>
      </w:r>
      <w:r>
        <w:rPr>
          <w:rFonts w:cs="Arial"/>
          <w:b/>
          <w:bCs/>
        </w:rPr>
        <w:t xml:space="preserve"> </w:t>
      </w:r>
    </w:p>
    <w:p w14:paraId="27AB831C" w14:textId="441C3EF6" w:rsidR="00053F8F" w:rsidRPr="00053F8F" w:rsidRDefault="00053F8F" w:rsidP="006B1C15">
      <w:pPr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053F8F">
        <w:rPr>
          <w:rFonts w:ascii="Arial" w:hAnsi="Arial" w:cs="Arial"/>
          <w:b/>
          <w:bCs/>
          <w:sz w:val="24"/>
          <w:szCs w:val="24"/>
        </w:rPr>
        <w:t>Pedido de Indicação nº 09/2025</w:t>
      </w:r>
      <w:r w:rsidRPr="00053F8F">
        <w:rPr>
          <w:rFonts w:ascii="Arial" w:hAnsi="Arial" w:cs="Arial"/>
          <w:b/>
          <w:bCs/>
          <w:sz w:val="24"/>
          <w:szCs w:val="24"/>
        </w:rPr>
        <w:t>:</w:t>
      </w:r>
    </w:p>
    <w:p w14:paraId="2458963B" w14:textId="77777777" w:rsidR="0014139F" w:rsidRDefault="0014139F" w:rsidP="0014139F">
      <w:pPr>
        <w:spacing w:before="240" w:after="240" w:line="360" w:lineRule="auto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4"/>
          <w:szCs w:val="24"/>
        </w:rPr>
        <w:t xml:space="preserve">Sugere ao Poder Executivo Municipal a instalação de </w:t>
      </w:r>
      <w:r>
        <w:rPr>
          <w:rFonts w:ascii="Arial" w:eastAsia="Arial" w:hAnsi="Arial" w:cs="Arial"/>
          <w:i/>
          <w:sz w:val="24"/>
          <w:szCs w:val="24"/>
        </w:rPr>
        <w:t xml:space="preserve">buffets para autosserviço </w:t>
      </w:r>
      <w:r>
        <w:rPr>
          <w:rFonts w:ascii="Arial" w:eastAsia="Arial" w:hAnsi="Arial" w:cs="Arial"/>
          <w:sz w:val="24"/>
          <w:szCs w:val="24"/>
        </w:rPr>
        <w:t>nas escolas da rede municipal de ensino, com o objetivo de aprimorar a distribuição da merenda escolar.</w:t>
      </w:r>
    </w:p>
    <w:p w14:paraId="759C29FC" w14:textId="13DA9A35" w:rsidR="00053F8F" w:rsidRDefault="003D265E" w:rsidP="006B1C15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3D265E">
        <w:rPr>
          <w:rFonts w:ascii="Arial" w:hAnsi="Arial" w:cs="Arial"/>
          <w:b/>
          <w:bCs/>
          <w:sz w:val="24"/>
          <w:szCs w:val="24"/>
        </w:rPr>
        <w:t>Emenda Modificativa nº 01/2025 ao Projeto de Lei nº 14/2025 do Legislativo</w:t>
      </w:r>
      <w:r w:rsidRPr="003D265E">
        <w:rPr>
          <w:rFonts w:ascii="Arial" w:hAnsi="Arial" w:cs="Arial"/>
          <w:b/>
          <w:bCs/>
          <w:sz w:val="24"/>
          <w:szCs w:val="24"/>
        </w:rPr>
        <w:t>:</w:t>
      </w:r>
    </w:p>
    <w:p w14:paraId="0F2823CF" w14:textId="16F82197" w:rsidR="003D265E" w:rsidRPr="00E13DA1" w:rsidRDefault="00E13DA1" w:rsidP="006B1C15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E13DA1">
        <w:rPr>
          <w:rFonts w:ascii="Arial" w:hAnsi="Arial" w:cs="Arial"/>
          <w:color w:val="000000"/>
          <w:sz w:val="24"/>
          <w:szCs w:val="24"/>
        </w:rPr>
        <w:t>“Altera a ementa e os artigos 1º, 2º, 3º, 4º, 5º, 6º, 7º e 8º do Projeto de Lei do Poder Legislativo nº 14 de 08 de outubro de 2025”.</w:t>
      </w:r>
    </w:p>
    <w:p w14:paraId="3C45B854" w14:textId="634F112C" w:rsidR="00053F8F" w:rsidRDefault="00711AF6" w:rsidP="006B1C15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711AF6">
        <w:rPr>
          <w:rFonts w:ascii="Arial" w:hAnsi="Arial" w:cs="Arial"/>
          <w:b/>
          <w:bCs/>
          <w:sz w:val="24"/>
          <w:szCs w:val="24"/>
        </w:rPr>
        <w:t>Projeto de Lei nº 14/2025</w:t>
      </w:r>
      <w:r w:rsidRPr="00711AF6">
        <w:rPr>
          <w:rFonts w:ascii="Arial" w:hAnsi="Arial" w:cs="Arial"/>
          <w:b/>
          <w:bCs/>
          <w:sz w:val="24"/>
          <w:szCs w:val="24"/>
        </w:rPr>
        <w:t>:</w:t>
      </w:r>
    </w:p>
    <w:p w14:paraId="25B84775" w14:textId="77777777" w:rsidR="005A7600" w:rsidRPr="00772EC7" w:rsidRDefault="005A7600" w:rsidP="005A7600">
      <w:pPr>
        <w:jc w:val="both"/>
        <w:rPr>
          <w:rFonts w:ascii="Arial" w:hAnsi="Arial" w:cs="Arial"/>
        </w:rPr>
      </w:pPr>
      <w:r w:rsidRPr="00772EC7">
        <w:rPr>
          <w:rFonts w:ascii="Arial" w:hAnsi="Arial" w:cs="Arial"/>
        </w:rPr>
        <w:t>Institui as Práticas Integrativas e Complementares em Saúde – PICS no âmbito do Município de Terra de Areia/RS e dá outras providências.</w:t>
      </w:r>
    </w:p>
    <w:p w14:paraId="5F5E2B63" w14:textId="77777777" w:rsidR="00711AF6" w:rsidRPr="00711AF6" w:rsidRDefault="00711AF6" w:rsidP="006B1C15">
      <w:pPr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C5FE150" w14:textId="77777777" w:rsidR="00053F8F" w:rsidRDefault="00053F8F" w:rsidP="006B1C15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0E85072C" w14:textId="77777777" w:rsidR="006B1C15" w:rsidRDefault="006B1C15" w:rsidP="006B1C15">
      <w:pPr>
        <w:pStyle w:val="Recuodecorpodetexto"/>
        <w:spacing w:after="0" w:line="360" w:lineRule="auto"/>
        <w:ind w:left="0"/>
        <w:jc w:val="center"/>
      </w:pPr>
    </w:p>
    <w:p w14:paraId="2070ED64" w14:textId="77777777" w:rsidR="006B1C15" w:rsidRDefault="006B1C15" w:rsidP="006B1C15">
      <w:pPr>
        <w:pStyle w:val="Recuodecorpodetexto"/>
        <w:spacing w:after="0" w:line="360" w:lineRule="auto"/>
        <w:ind w:left="0"/>
        <w:jc w:val="center"/>
      </w:pPr>
    </w:p>
    <w:p w14:paraId="274FD6F8" w14:textId="77777777" w:rsidR="006B1C15" w:rsidRDefault="006B1C15" w:rsidP="006B1C15">
      <w:pPr>
        <w:pStyle w:val="Recuodecorpodetexto"/>
        <w:spacing w:after="0" w:line="360" w:lineRule="auto"/>
        <w:ind w:left="0"/>
        <w:jc w:val="center"/>
      </w:pPr>
    </w:p>
    <w:p w14:paraId="3CF6A011" w14:textId="77777777" w:rsidR="006B1C15" w:rsidRDefault="006B1C15" w:rsidP="006B1C15">
      <w:pPr>
        <w:pStyle w:val="Recuodecorpodetexto"/>
        <w:spacing w:after="0" w:line="360" w:lineRule="auto"/>
        <w:ind w:left="0"/>
        <w:jc w:val="center"/>
      </w:pPr>
    </w:p>
    <w:p w14:paraId="5C6779F3" w14:textId="77777777" w:rsidR="006B1C15" w:rsidRDefault="006B1C15" w:rsidP="006B1C15">
      <w:pPr>
        <w:pStyle w:val="Recuodecorpodetexto"/>
        <w:spacing w:after="0" w:line="360" w:lineRule="auto"/>
        <w:ind w:left="0"/>
        <w:jc w:val="center"/>
      </w:pPr>
    </w:p>
    <w:p w14:paraId="08BE4DF3" w14:textId="77777777" w:rsidR="006B1C15" w:rsidRDefault="006B1C15" w:rsidP="006B1C15">
      <w:pPr>
        <w:pStyle w:val="Recuodecorpodetexto"/>
        <w:spacing w:after="0" w:line="360" w:lineRule="auto"/>
        <w:ind w:left="0"/>
        <w:jc w:val="center"/>
      </w:pPr>
    </w:p>
    <w:p w14:paraId="07C1219F" w14:textId="77777777" w:rsidR="006B1C15" w:rsidRDefault="006B1C15" w:rsidP="006B1C15">
      <w:pPr>
        <w:pStyle w:val="Recuodecorpodetexto"/>
        <w:spacing w:after="0" w:line="360" w:lineRule="auto"/>
        <w:ind w:left="0"/>
        <w:jc w:val="center"/>
      </w:pPr>
    </w:p>
    <w:p w14:paraId="17338909" w14:textId="77777777" w:rsidR="006B1C15" w:rsidRDefault="006B1C15" w:rsidP="006B1C15">
      <w:pPr>
        <w:pStyle w:val="Recuodecorpodetexto"/>
        <w:spacing w:after="0" w:line="360" w:lineRule="auto"/>
        <w:ind w:left="0"/>
        <w:jc w:val="center"/>
      </w:pPr>
    </w:p>
    <w:p w14:paraId="2F1CE18E" w14:textId="77777777" w:rsidR="006B1C15" w:rsidRDefault="006B1C15" w:rsidP="006B1C15">
      <w:pPr>
        <w:pStyle w:val="Recuodecorpodetexto"/>
        <w:spacing w:after="0" w:line="360" w:lineRule="auto"/>
        <w:ind w:left="0"/>
        <w:jc w:val="center"/>
      </w:pPr>
    </w:p>
    <w:p w14:paraId="0205E2C6" w14:textId="77777777" w:rsidR="006B1C15" w:rsidRDefault="006B1C15" w:rsidP="006B1C15">
      <w:pPr>
        <w:pStyle w:val="Recuodecorpodetexto"/>
        <w:spacing w:after="0" w:line="360" w:lineRule="auto"/>
        <w:ind w:left="0"/>
        <w:jc w:val="center"/>
      </w:pPr>
    </w:p>
    <w:p w14:paraId="36D985C5" w14:textId="77777777" w:rsidR="006B1C15" w:rsidRDefault="006B1C15" w:rsidP="006B1C15">
      <w:pPr>
        <w:pStyle w:val="Recuodecorpodetexto"/>
        <w:spacing w:after="0" w:line="360" w:lineRule="auto"/>
        <w:ind w:left="0"/>
        <w:jc w:val="center"/>
      </w:pPr>
    </w:p>
    <w:p w14:paraId="2530FE7F" w14:textId="77777777" w:rsidR="006B1C15" w:rsidRDefault="006B1C15" w:rsidP="00906D83">
      <w:pPr>
        <w:pStyle w:val="Recuodecorpodetexto"/>
        <w:spacing w:after="0" w:line="360" w:lineRule="auto"/>
        <w:ind w:left="0"/>
      </w:pPr>
    </w:p>
    <w:p w14:paraId="0BB8224C" w14:textId="77777777" w:rsidR="00906D83" w:rsidRDefault="00906D83" w:rsidP="006B1C15">
      <w:pPr>
        <w:pStyle w:val="Recuodecorpodetexto"/>
        <w:spacing w:after="0" w:line="360" w:lineRule="auto"/>
        <w:ind w:left="0"/>
        <w:jc w:val="center"/>
      </w:pPr>
    </w:p>
    <w:p w14:paraId="091DC836" w14:textId="77777777" w:rsidR="00906D83" w:rsidRDefault="00906D83" w:rsidP="006B1C15">
      <w:pPr>
        <w:pStyle w:val="Recuodecorpodetexto"/>
        <w:spacing w:after="0" w:line="360" w:lineRule="auto"/>
        <w:ind w:left="0"/>
        <w:jc w:val="center"/>
      </w:pPr>
    </w:p>
    <w:p w14:paraId="647C94E1" w14:textId="77777777" w:rsidR="00906D83" w:rsidRDefault="00906D83" w:rsidP="006B1C15">
      <w:pPr>
        <w:pStyle w:val="Recuodecorpodetexto"/>
        <w:spacing w:after="0" w:line="360" w:lineRule="auto"/>
        <w:ind w:left="0"/>
        <w:jc w:val="center"/>
      </w:pPr>
    </w:p>
    <w:p w14:paraId="34C3C598" w14:textId="77777777" w:rsidR="00906D83" w:rsidRDefault="00906D83" w:rsidP="006B1C15">
      <w:pPr>
        <w:pStyle w:val="Recuodecorpodetexto"/>
        <w:spacing w:after="0" w:line="360" w:lineRule="auto"/>
        <w:ind w:left="0"/>
        <w:jc w:val="center"/>
      </w:pPr>
    </w:p>
    <w:p w14:paraId="32B113C0" w14:textId="77777777" w:rsidR="00906D83" w:rsidRDefault="00906D83" w:rsidP="006B1C15">
      <w:pPr>
        <w:pStyle w:val="Recuodecorpodetexto"/>
        <w:spacing w:after="0" w:line="360" w:lineRule="auto"/>
        <w:ind w:left="0"/>
        <w:jc w:val="center"/>
      </w:pPr>
    </w:p>
    <w:p w14:paraId="13FA59BB" w14:textId="4E4F816B" w:rsidR="00C02D3D" w:rsidRPr="006B1C15" w:rsidRDefault="006B1C15" w:rsidP="006B1C15">
      <w:pPr>
        <w:pStyle w:val="Recuodecorpodetexto"/>
        <w:spacing w:after="0" w:line="360" w:lineRule="auto"/>
        <w:ind w:left="0"/>
        <w:jc w:val="center"/>
        <w:rPr>
          <w:bCs/>
          <w:sz w:val="28"/>
          <w:szCs w:val="28"/>
        </w:rPr>
      </w:pPr>
      <w:r w:rsidRPr="00DB29D3">
        <w:t>Plenário F</w:t>
      </w:r>
      <w:r>
        <w:t>elisberto Manoel de Medeiros, 2</w:t>
      </w:r>
      <w:r>
        <w:t>9</w:t>
      </w:r>
      <w:r>
        <w:t xml:space="preserve"> de outubro de 2025.</w:t>
      </w:r>
    </w:p>
    <w:sectPr w:rsidR="00C02D3D" w:rsidRPr="006B1C15" w:rsidSect="006B1C15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C15"/>
    <w:rsid w:val="00053F8F"/>
    <w:rsid w:val="0014139F"/>
    <w:rsid w:val="003D265E"/>
    <w:rsid w:val="005565EB"/>
    <w:rsid w:val="00582476"/>
    <w:rsid w:val="005A7600"/>
    <w:rsid w:val="006B1C15"/>
    <w:rsid w:val="00711AF6"/>
    <w:rsid w:val="00906D83"/>
    <w:rsid w:val="00C02D3D"/>
    <w:rsid w:val="00E13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222C5"/>
  <w15:chartTrackingRefBased/>
  <w15:docId w15:val="{6DB7EE7F-5277-4E04-85B0-BCA45161B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1C15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6B1C1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6B1C15"/>
    <w:rPr>
      <w:kern w:val="0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6B1C1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6B1C1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6B1C15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010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9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328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25</cp:revision>
  <dcterms:created xsi:type="dcterms:W3CDTF">2025-11-05T20:52:00Z</dcterms:created>
  <dcterms:modified xsi:type="dcterms:W3CDTF">2025-11-05T21:12:00Z</dcterms:modified>
</cp:coreProperties>
</file>