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5E1B561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634A3C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634A3C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29E3B355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7A5516">
        <w:rPr>
          <w:rFonts w:ascii="Arial" w:hAnsi="Arial" w:cs="Arial"/>
          <w:sz w:val="28"/>
          <w:szCs w:val="28"/>
        </w:rPr>
        <w:t>65</w:t>
      </w:r>
      <w:r w:rsidRPr="00F3140D">
        <w:rPr>
          <w:rFonts w:ascii="Arial" w:hAnsi="Arial" w:cs="Arial"/>
          <w:sz w:val="28"/>
          <w:szCs w:val="28"/>
        </w:rPr>
        <w:t>/2025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4289D200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6C7609">
        <w:rPr>
          <w:rFonts w:ascii="Arial" w:hAnsi="Arial" w:cs="Arial"/>
          <w:sz w:val="28"/>
          <w:szCs w:val="28"/>
        </w:rPr>
        <w:t>6</w:t>
      </w:r>
      <w:r w:rsidR="007A5516">
        <w:rPr>
          <w:rFonts w:ascii="Arial" w:hAnsi="Arial" w:cs="Arial"/>
          <w:sz w:val="28"/>
          <w:szCs w:val="28"/>
        </w:rPr>
        <w:t>3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7A5516">
        <w:rPr>
          <w:rFonts w:ascii="Arial" w:hAnsi="Arial" w:cs="Arial"/>
          <w:sz w:val="28"/>
          <w:szCs w:val="28"/>
        </w:rPr>
        <w:t>03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7A5516">
        <w:rPr>
          <w:rFonts w:ascii="Arial" w:hAnsi="Arial" w:cs="Arial"/>
          <w:sz w:val="28"/>
          <w:szCs w:val="28"/>
        </w:rPr>
        <w:t>outubro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8FC1041" w14:textId="1426CC71" w:rsidR="007F790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A5516">
        <w:rPr>
          <w:rFonts w:ascii="Arial" w:hAnsi="Arial" w:cs="Arial"/>
          <w:sz w:val="28"/>
          <w:szCs w:val="28"/>
        </w:rPr>
        <w:t>Alteração da</w:t>
      </w:r>
      <w:r w:rsidR="00907A93">
        <w:rPr>
          <w:rFonts w:ascii="Arial" w:hAnsi="Arial" w:cs="Arial"/>
          <w:sz w:val="28"/>
          <w:szCs w:val="28"/>
        </w:rPr>
        <w:t xml:space="preserve"> </w:t>
      </w:r>
      <w:r w:rsidR="00907A93" w:rsidRPr="00907A93">
        <w:rPr>
          <w:rFonts w:ascii="Arial" w:hAnsi="Arial" w:cs="Arial"/>
          <w:bCs/>
          <w:sz w:val="28"/>
          <w:szCs w:val="28"/>
        </w:rPr>
        <w:t>Lei Municipal nº 2.</w:t>
      </w:r>
      <w:r w:rsidR="007A5516">
        <w:rPr>
          <w:rFonts w:ascii="Arial" w:hAnsi="Arial" w:cs="Arial"/>
          <w:bCs/>
          <w:sz w:val="28"/>
          <w:szCs w:val="28"/>
        </w:rPr>
        <w:t>446</w:t>
      </w:r>
      <w:r w:rsidR="00907A93" w:rsidRPr="00907A93">
        <w:rPr>
          <w:rFonts w:ascii="Arial" w:hAnsi="Arial" w:cs="Arial"/>
          <w:bCs/>
          <w:sz w:val="28"/>
          <w:szCs w:val="28"/>
        </w:rPr>
        <w:t>/2018</w:t>
      </w:r>
      <w:r w:rsidR="007A5516">
        <w:rPr>
          <w:rFonts w:ascii="Arial" w:hAnsi="Arial" w:cs="Arial"/>
          <w:bCs/>
          <w:sz w:val="28"/>
          <w:szCs w:val="28"/>
        </w:rPr>
        <w:t>, dispondo nova redação a artigos e demais dispositivos</w:t>
      </w:r>
      <w:r w:rsidR="00907A93" w:rsidRPr="00907A93">
        <w:rPr>
          <w:rFonts w:ascii="Arial" w:hAnsi="Arial" w:cs="Arial"/>
          <w:bCs/>
          <w:sz w:val="28"/>
          <w:szCs w:val="28"/>
        </w:rPr>
        <w:t>.</w:t>
      </w:r>
      <w:r w:rsidR="00C02712" w:rsidRPr="00C02712">
        <w:rPr>
          <w:rFonts w:ascii="Arial" w:hAnsi="Arial" w:cs="Arial"/>
          <w:bCs/>
          <w:sz w:val="28"/>
          <w:szCs w:val="28"/>
        </w:rPr>
        <w:t xml:space="preserve">       </w:t>
      </w:r>
    </w:p>
    <w:p w14:paraId="14A3F51F" w14:textId="77777777" w:rsidR="00C02712" w:rsidRDefault="00C02712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9E99D31" w14:textId="5372419A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E35C68">
        <w:rPr>
          <w:rFonts w:ascii="Arial" w:hAnsi="Arial" w:cs="Arial"/>
          <w:sz w:val="28"/>
          <w:szCs w:val="28"/>
        </w:rPr>
        <w:t xml:space="preserve"> </w:t>
      </w:r>
      <w:r w:rsidR="008E37AF">
        <w:rPr>
          <w:rFonts w:ascii="Arial" w:hAnsi="Arial" w:cs="Arial"/>
          <w:sz w:val="28"/>
          <w:szCs w:val="28"/>
        </w:rPr>
        <w:t>Márcio Ferrari</w:t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122811">
        <w:rPr>
          <w:rFonts w:ascii="Arial" w:hAnsi="Arial" w:cs="Arial"/>
          <w:b/>
          <w:bCs/>
          <w:sz w:val="28"/>
          <w:szCs w:val="28"/>
        </w:rPr>
        <w:t xml:space="preserve">       </w:t>
      </w:r>
      <w:r w:rsidR="006C7609">
        <w:rPr>
          <w:rFonts w:ascii="Arial" w:hAnsi="Arial" w:cs="Arial"/>
          <w:b/>
          <w:bCs/>
          <w:sz w:val="28"/>
          <w:szCs w:val="28"/>
        </w:rPr>
        <w:tab/>
        <w:t xml:space="preserve">       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8029E4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76B1DAC" w14:textId="55DE587B" w:rsidR="007F790B" w:rsidRPr="006663AC" w:rsidRDefault="00B101FB" w:rsidP="007F790B">
      <w:pPr>
        <w:spacing w:after="0"/>
        <w:jc w:val="both"/>
        <w:rPr>
          <w:rFonts w:ascii="Arial" w:hAnsi="Arial" w:cs="Arial"/>
          <w:b/>
          <w:bCs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7A5516" w:rsidRPr="007A5516">
        <w:rPr>
          <w:rFonts w:ascii="Arial" w:eastAsia="Times New Roman" w:hAnsi="Arial" w:cs="Arial"/>
          <w:bCs/>
          <w:i/>
          <w:iCs/>
          <w:kern w:val="36"/>
          <w:sz w:val="28"/>
          <w:szCs w:val="28"/>
          <w:lang w:eastAsia="pt-BR"/>
        </w:rPr>
        <w:t>Altera o Art. 1º, o Art. 5º, letras “a”, “c” e “d”, o Art. 6º, o Art. 13, o Art. 14, o Art. 16 e o Art. 17, inciso “V”, da Lei Municipal nº 2.446 de 04 de dezembro de 2018</w:t>
      </w:r>
      <w:r w:rsidR="006C7609" w:rsidRPr="006C7609">
        <w:rPr>
          <w:rFonts w:ascii="Arial" w:eastAsia="Times New Roman" w:hAnsi="Arial" w:cs="Arial"/>
          <w:bCs/>
          <w:i/>
          <w:iCs/>
          <w:kern w:val="36"/>
          <w:sz w:val="28"/>
          <w:szCs w:val="28"/>
          <w:lang w:eastAsia="pt-BR"/>
        </w:rPr>
        <w:t>.</w:t>
      </w:r>
    </w:p>
    <w:p w14:paraId="79D4E89B" w14:textId="77777777" w:rsidR="005F24AE" w:rsidRDefault="005F24AE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72D1E89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535F41F6" w:rsidR="00B101FB" w:rsidRPr="006E65DC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7A5516">
        <w:rPr>
          <w:rFonts w:ascii="Arial" w:hAnsi="Arial" w:cs="Arial"/>
          <w:sz w:val="28"/>
          <w:szCs w:val="28"/>
        </w:rPr>
        <w:t>03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7A5516">
        <w:rPr>
          <w:rFonts w:ascii="Arial" w:hAnsi="Arial" w:cs="Arial"/>
          <w:sz w:val="28"/>
          <w:szCs w:val="28"/>
        </w:rPr>
        <w:t>outubro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="0060357D">
        <w:rPr>
          <w:rFonts w:ascii="Arial" w:hAnsi="Arial" w:cs="Arial"/>
          <w:sz w:val="28"/>
          <w:szCs w:val="28"/>
        </w:rPr>
        <w:t>“</w:t>
      </w:r>
      <w:r w:rsidR="007A5516" w:rsidRPr="007A5516">
        <w:rPr>
          <w:rFonts w:ascii="Arial" w:hAnsi="Arial" w:cs="Arial"/>
          <w:sz w:val="28"/>
          <w:szCs w:val="28"/>
        </w:rPr>
        <w:t>alterar dispositivos da Lei Municipal nº 2.446, de 4 de dezembro de 2018, que institui o Conselho Municipal de Turismo (COMTUR) e o Fundo Municipal de Turismo (FUMTUR)</w:t>
      </w:r>
      <w:r w:rsidR="00202CEB" w:rsidRPr="00773171">
        <w:rPr>
          <w:rFonts w:ascii="Arial" w:hAnsi="Arial" w:cs="Arial"/>
          <w:bCs/>
          <w:sz w:val="28"/>
          <w:szCs w:val="28"/>
        </w:rPr>
        <w:t>”</w:t>
      </w:r>
      <w:r w:rsidR="00FD1B7E" w:rsidRPr="00773171">
        <w:rPr>
          <w:rFonts w:ascii="Arial" w:hAnsi="Arial" w:cs="Arial"/>
          <w:bCs/>
          <w:sz w:val="28"/>
          <w:szCs w:val="28"/>
        </w:rPr>
        <w:t>.</w:t>
      </w:r>
    </w:p>
    <w:p w14:paraId="2FAEE3A9" w14:textId="77777777" w:rsidR="007F790B" w:rsidRDefault="007F790B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C29D989" w14:textId="77777777" w:rsidR="007A5516" w:rsidRPr="007A5516" w:rsidRDefault="007A5516" w:rsidP="007A551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7A5516">
        <w:rPr>
          <w:rFonts w:ascii="Arial" w:hAnsi="Arial" w:cs="Arial"/>
          <w:sz w:val="28"/>
          <w:szCs w:val="28"/>
        </w:rPr>
        <w:lastRenderedPageBreak/>
        <w:t>Nos termos do art. 30, inciso I, da Constituição Federal, compete ao Município legislar sobre assuntos de interesse local, entre os quais se insere a organização administrativa e a política de fomento ao turismo.</w:t>
      </w:r>
    </w:p>
    <w:p w14:paraId="72F8332A" w14:textId="77777777" w:rsidR="007A5516" w:rsidRDefault="007A5516" w:rsidP="007A551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C8B4D50" w14:textId="6A7A5ABF" w:rsidR="007A5516" w:rsidRPr="007A5516" w:rsidRDefault="007A5516" w:rsidP="007A551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7A5516">
        <w:rPr>
          <w:rFonts w:ascii="Arial" w:hAnsi="Arial" w:cs="Arial"/>
          <w:sz w:val="28"/>
          <w:szCs w:val="28"/>
        </w:rPr>
        <w:t>A Lei Orgânica do Município de Terra de Areia também confere ao Executivo a competência para propor leis que modifiquem a estrutura administrativa e os conselhos vinculados à administração pública.</w:t>
      </w:r>
    </w:p>
    <w:p w14:paraId="2721C94F" w14:textId="77777777" w:rsidR="007A5516" w:rsidRPr="007A5516" w:rsidRDefault="007A5516" w:rsidP="007A551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BAF9126" w14:textId="5634ADF8" w:rsidR="007A5516" w:rsidRDefault="007A5516" w:rsidP="007A551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7A5516">
        <w:rPr>
          <w:rFonts w:ascii="Arial" w:hAnsi="Arial" w:cs="Arial"/>
          <w:sz w:val="28"/>
          <w:szCs w:val="28"/>
        </w:rPr>
        <w:t>Portanto, a iniciativa do Poder Executivo é legítima, conforme previsão do art. 61, §1º, II, “e”, da Constituição Federal, aplicado subsidiariamente no âmbito municipal, por tratar de estrutura e atribuições de órgãos da administração.</w:t>
      </w:r>
    </w:p>
    <w:p w14:paraId="5E0627D2" w14:textId="77777777" w:rsidR="007A5516" w:rsidRDefault="007A5516" w:rsidP="007A551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4C38C54" w14:textId="36CFD409" w:rsidR="007A5516" w:rsidRDefault="007A5516" w:rsidP="007A551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7A5516">
        <w:rPr>
          <w:rFonts w:ascii="Arial" w:hAnsi="Arial" w:cs="Arial"/>
          <w:sz w:val="28"/>
          <w:szCs w:val="28"/>
        </w:rPr>
        <w:t>O projeto observa os princípios previstos no art. 37 da Constituição Federal, especialmente os da legalidade, impessoalidade, publicidade e eficiência, uma vez que as alterações buscam dar atualidade e coerência institucional à norma de 2018, adaptando-a à estrutura organizacional vigente.</w:t>
      </w:r>
    </w:p>
    <w:p w14:paraId="092D1C2B" w14:textId="77777777" w:rsidR="007A5516" w:rsidRPr="007A5516" w:rsidRDefault="007A5516" w:rsidP="007A551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CEB319B" w14:textId="77777777" w:rsidR="007A5516" w:rsidRPr="007A5516" w:rsidRDefault="007A5516" w:rsidP="007A551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7A5516">
        <w:rPr>
          <w:rFonts w:ascii="Arial" w:hAnsi="Arial" w:cs="Arial"/>
          <w:sz w:val="28"/>
          <w:szCs w:val="28"/>
        </w:rPr>
        <w:t>Além disso, reforça o princípio da participação popular e o controle social das políticas públicas, ao manter o caráter deliberativo e representativo do COMTUR, em consonância com os princípios da gestão democrática e da transparência pública.</w:t>
      </w:r>
    </w:p>
    <w:p w14:paraId="21F4116B" w14:textId="77777777" w:rsidR="007A5516" w:rsidRDefault="007A5516" w:rsidP="007A551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7A5516">
        <w:rPr>
          <w:rFonts w:ascii="Arial" w:hAnsi="Arial" w:cs="Arial"/>
          <w:sz w:val="28"/>
          <w:szCs w:val="28"/>
        </w:rPr>
        <w:lastRenderedPageBreak/>
        <w:t>A Lei nº 2.446/2018 originalmente vinculava o COMTUR à Secretaria de Desenvolvimento Econômico, Turismo, Desporto e Lazer</w:t>
      </w:r>
      <w:r>
        <w:rPr>
          <w:rFonts w:ascii="Arial" w:hAnsi="Arial" w:cs="Arial"/>
          <w:sz w:val="28"/>
          <w:szCs w:val="28"/>
        </w:rPr>
        <w:t>.</w:t>
      </w:r>
    </w:p>
    <w:p w14:paraId="43B46992" w14:textId="77777777" w:rsidR="007A5516" w:rsidRDefault="007A5516" w:rsidP="007A551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8CFF2BA" w14:textId="2B4CFDE1" w:rsidR="007A5516" w:rsidRPr="007A5516" w:rsidRDefault="007A5516" w:rsidP="007A551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7A5516">
        <w:rPr>
          <w:rFonts w:ascii="Arial" w:hAnsi="Arial" w:cs="Arial"/>
          <w:sz w:val="28"/>
          <w:szCs w:val="28"/>
        </w:rPr>
        <w:t xml:space="preserve">O Projeto de Lei nº 63/2025 propõe a substituição dessa vinculação para a </w:t>
      </w:r>
      <w:r w:rsidRPr="007A5516">
        <w:rPr>
          <w:rFonts w:ascii="Arial" w:hAnsi="Arial" w:cs="Arial"/>
          <w:b/>
          <w:bCs/>
          <w:sz w:val="28"/>
          <w:szCs w:val="28"/>
        </w:rPr>
        <w:t>Secretaria Municipal de Turismo e Cultura</w:t>
      </w:r>
      <w:r w:rsidRPr="007A5516">
        <w:rPr>
          <w:rFonts w:ascii="Arial" w:hAnsi="Arial" w:cs="Arial"/>
          <w:sz w:val="28"/>
          <w:szCs w:val="28"/>
        </w:rPr>
        <w:t xml:space="preserve">, em decorrência da </w:t>
      </w:r>
      <w:r w:rsidRPr="007A5516">
        <w:rPr>
          <w:rFonts w:ascii="Arial" w:hAnsi="Arial" w:cs="Arial"/>
          <w:b/>
          <w:bCs/>
          <w:sz w:val="28"/>
          <w:szCs w:val="28"/>
        </w:rPr>
        <w:t>reorganização administrativa</w:t>
      </w:r>
      <w:r w:rsidRPr="007A5516">
        <w:rPr>
          <w:rFonts w:ascii="Arial" w:hAnsi="Arial" w:cs="Arial"/>
          <w:sz w:val="28"/>
          <w:szCs w:val="28"/>
        </w:rPr>
        <w:t xml:space="preserve"> promovida recentemente pelo Município</w:t>
      </w:r>
    </w:p>
    <w:p w14:paraId="6E217E0A" w14:textId="77777777" w:rsidR="007A5516" w:rsidRDefault="007A5516" w:rsidP="007A551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EB29038" w14:textId="23EDA00B" w:rsidR="007A5516" w:rsidRPr="007A5516" w:rsidRDefault="007A5516" w:rsidP="007A551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7A5516">
        <w:rPr>
          <w:rFonts w:ascii="Arial" w:hAnsi="Arial" w:cs="Arial"/>
          <w:sz w:val="28"/>
          <w:szCs w:val="28"/>
        </w:rPr>
        <w:t xml:space="preserve">Também são ajustadas as </w:t>
      </w:r>
      <w:r w:rsidRPr="007A5516">
        <w:rPr>
          <w:rFonts w:ascii="Arial" w:hAnsi="Arial" w:cs="Arial"/>
          <w:b/>
          <w:bCs/>
          <w:sz w:val="28"/>
          <w:szCs w:val="28"/>
        </w:rPr>
        <w:t>representações de membros do Executivo</w:t>
      </w:r>
      <w:r w:rsidRPr="007A5516">
        <w:rPr>
          <w:rFonts w:ascii="Arial" w:hAnsi="Arial" w:cs="Arial"/>
          <w:sz w:val="28"/>
          <w:szCs w:val="28"/>
        </w:rPr>
        <w:t xml:space="preserve"> no Conselho, para adequá-las à nova estrutura de secretarias e funções.</w:t>
      </w:r>
    </w:p>
    <w:p w14:paraId="49D97D48" w14:textId="77777777" w:rsidR="007A5516" w:rsidRDefault="007A5516" w:rsidP="007A551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3537CBA" w14:textId="15ED40BE" w:rsidR="007A5516" w:rsidRDefault="007A5516" w:rsidP="007A551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7A5516">
        <w:rPr>
          <w:rFonts w:ascii="Arial" w:hAnsi="Arial" w:cs="Arial"/>
          <w:sz w:val="28"/>
          <w:szCs w:val="28"/>
        </w:rPr>
        <w:t>Essas alterações não modificam a finalidade nem a composição paritária essencial do COMTUR, mantendo a conformidade com a política municipal de turismo prevista na legislação original.</w:t>
      </w:r>
    </w:p>
    <w:p w14:paraId="47C1E4E2" w14:textId="77777777" w:rsidR="007A5516" w:rsidRPr="007A5516" w:rsidRDefault="007A5516" w:rsidP="007A551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CB2E394" w14:textId="01F2EE13" w:rsidR="007A5516" w:rsidRDefault="007A5516" w:rsidP="007A551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7A5516">
        <w:rPr>
          <w:rFonts w:ascii="Arial" w:hAnsi="Arial" w:cs="Arial"/>
          <w:sz w:val="28"/>
          <w:szCs w:val="28"/>
        </w:rPr>
        <w:t xml:space="preserve">Os </w:t>
      </w:r>
      <w:proofErr w:type="spellStart"/>
      <w:r w:rsidRPr="007A5516">
        <w:rPr>
          <w:rFonts w:ascii="Arial" w:hAnsi="Arial" w:cs="Arial"/>
          <w:sz w:val="28"/>
          <w:szCs w:val="28"/>
        </w:rPr>
        <w:t>arts</w:t>
      </w:r>
      <w:proofErr w:type="spellEnd"/>
      <w:r w:rsidRPr="007A5516">
        <w:rPr>
          <w:rFonts w:ascii="Arial" w:hAnsi="Arial" w:cs="Arial"/>
          <w:sz w:val="28"/>
          <w:szCs w:val="28"/>
        </w:rPr>
        <w:t xml:space="preserve">. 13, 14, 16 e 17 da Lei nº 2.446/2018 tratam da criação, gestão e destinação dos recursos do </w:t>
      </w:r>
      <w:r w:rsidRPr="007A5516">
        <w:rPr>
          <w:rFonts w:ascii="Arial" w:hAnsi="Arial" w:cs="Arial"/>
          <w:b/>
          <w:bCs/>
          <w:sz w:val="28"/>
          <w:szCs w:val="28"/>
        </w:rPr>
        <w:t>FUMTUR</w:t>
      </w:r>
      <w:r>
        <w:rPr>
          <w:rFonts w:ascii="Arial" w:hAnsi="Arial" w:cs="Arial"/>
          <w:sz w:val="28"/>
          <w:szCs w:val="28"/>
        </w:rPr>
        <w:t>, e a</w:t>
      </w:r>
      <w:r w:rsidRPr="007A5516">
        <w:rPr>
          <w:rFonts w:ascii="Arial" w:hAnsi="Arial" w:cs="Arial"/>
          <w:sz w:val="28"/>
          <w:szCs w:val="28"/>
        </w:rPr>
        <w:t xml:space="preserve">s mudanças propostas são </w:t>
      </w:r>
      <w:r w:rsidRPr="007A5516">
        <w:rPr>
          <w:rFonts w:ascii="Arial" w:hAnsi="Arial" w:cs="Arial"/>
          <w:b/>
          <w:bCs/>
          <w:sz w:val="28"/>
          <w:szCs w:val="28"/>
        </w:rPr>
        <w:t>redacionais e organizacionais</w:t>
      </w:r>
      <w:r w:rsidRPr="007A5516">
        <w:rPr>
          <w:rFonts w:ascii="Arial" w:hAnsi="Arial" w:cs="Arial"/>
          <w:sz w:val="28"/>
          <w:szCs w:val="28"/>
        </w:rPr>
        <w:t>, sem alterar a essência das regras de controle e aplicação orçamentária dos recursos do Fundo.</w:t>
      </w:r>
    </w:p>
    <w:p w14:paraId="32A88D27" w14:textId="77777777" w:rsidR="007A5516" w:rsidRPr="007A5516" w:rsidRDefault="007A5516" w:rsidP="007A551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E916D67" w14:textId="77777777" w:rsidR="007A5516" w:rsidRDefault="007A5516" w:rsidP="007A551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7A5516">
        <w:rPr>
          <w:rFonts w:ascii="Arial" w:hAnsi="Arial" w:cs="Arial"/>
          <w:sz w:val="28"/>
          <w:szCs w:val="28"/>
        </w:rPr>
        <w:t xml:space="preserve">O projeto mantém a exigência de que os recursos do FUMTUR sejam </w:t>
      </w:r>
      <w:r w:rsidRPr="007A5516">
        <w:rPr>
          <w:rFonts w:ascii="Arial" w:hAnsi="Arial" w:cs="Arial"/>
          <w:b/>
          <w:bCs/>
          <w:sz w:val="28"/>
          <w:szCs w:val="28"/>
        </w:rPr>
        <w:t xml:space="preserve">utilizados exclusivamente em programas e </w:t>
      </w:r>
      <w:r w:rsidRPr="007A5516">
        <w:rPr>
          <w:rFonts w:ascii="Arial" w:hAnsi="Arial" w:cs="Arial"/>
          <w:b/>
          <w:bCs/>
          <w:sz w:val="28"/>
          <w:szCs w:val="28"/>
        </w:rPr>
        <w:lastRenderedPageBreak/>
        <w:t>projetos voltados ao turismo</w:t>
      </w:r>
      <w:r w:rsidRPr="007A5516">
        <w:rPr>
          <w:rFonts w:ascii="Arial" w:hAnsi="Arial" w:cs="Arial"/>
          <w:sz w:val="28"/>
          <w:szCs w:val="28"/>
        </w:rPr>
        <w:t>, atendendo aos princípios da finalidade pública e da responsabilidade fiscal.</w:t>
      </w:r>
    </w:p>
    <w:p w14:paraId="7FF723E4" w14:textId="77777777" w:rsidR="00C3471E" w:rsidRDefault="00C3471E" w:rsidP="007A551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59108CC" w14:textId="106B5A00" w:rsidR="00C3471E" w:rsidRPr="007A5516" w:rsidRDefault="00C3471E" w:rsidP="007A551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C3471E">
        <w:rPr>
          <w:rFonts w:ascii="Arial" w:hAnsi="Arial" w:cs="Arial"/>
          <w:sz w:val="28"/>
          <w:szCs w:val="28"/>
        </w:rPr>
        <w:t>Embora o conteúdo do projeto seja legítimo, identificam-se alguns pontos de melhoria redacional e técnica legislativa, visando à clareza e à uniformidade da norma</w:t>
      </w:r>
      <w:r>
        <w:rPr>
          <w:rFonts w:ascii="Arial" w:hAnsi="Arial" w:cs="Arial"/>
          <w:sz w:val="28"/>
          <w:szCs w:val="28"/>
        </w:rPr>
        <w:t xml:space="preserve">, tais como redundância </w:t>
      </w:r>
      <w:r w:rsidR="00C12E61">
        <w:rPr>
          <w:rFonts w:ascii="Arial" w:hAnsi="Arial" w:cs="Arial"/>
          <w:sz w:val="28"/>
          <w:szCs w:val="28"/>
        </w:rPr>
        <w:t>e falta de consonância com os enunciados, devendo ocorrer retificação dos referidos dispositivos.</w:t>
      </w:r>
    </w:p>
    <w:p w14:paraId="2C25D021" w14:textId="77777777" w:rsidR="007A5516" w:rsidRDefault="007A5516" w:rsidP="007A551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208A729" w14:textId="77777777" w:rsidR="00533310" w:rsidRDefault="00533310" w:rsidP="007A5516">
      <w:pPr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</w:p>
    <w:p w14:paraId="4C6E2E47" w14:textId="77777777" w:rsidR="00533310" w:rsidRDefault="00533310" w:rsidP="007A5516">
      <w:pPr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</w:p>
    <w:p w14:paraId="1DAAA8E5" w14:textId="77777777" w:rsidR="00533310" w:rsidRDefault="00533310" w:rsidP="007A5516">
      <w:pPr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</w:p>
    <w:p w14:paraId="17EFA140" w14:textId="77777777" w:rsidR="00533310" w:rsidRDefault="00533310" w:rsidP="007A5516">
      <w:pPr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</w:p>
    <w:p w14:paraId="1884769C" w14:textId="77777777" w:rsidR="00533310" w:rsidRDefault="00533310" w:rsidP="007A5516">
      <w:pPr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</w:p>
    <w:p w14:paraId="6B749D3C" w14:textId="77777777" w:rsidR="00533310" w:rsidRDefault="00533310" w:rsidP="007A5516">
      <w:pPr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</w:p>
    <w:p w14:paraId="4EC08220" w14:textId="77777777" w:rsidR="00533310" w:rsidRDefault="00533310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0C139F1" w14:textId="77777777" w:rsidR="00533310" w:rsidRDefault="00533310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260B7C9" w14:textId="77777777" w:rsidR="00533310" w:rsidRDefault="00533310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B50DED" w14:textId="77777777" w:rsidR="00533310" w:rsidRDefault="00533310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7CF9830" w14:textId="77777777" w:rsidR="00533310" w:rsidRDefault="00533310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A6B331F" w14:textId="77777777" w:rsidR="00533310" w:rsidRDefault="00533310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0682432" w14:textId="77777777" w:rsidR="00C12E61" w:rsidRDefault="00C12E61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57A8F51" w14:textId="77777777" w:rsidR="00C12E61" w:rsidRDefault="00C12E61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80F52A" w14:textId="77777777" w:rsidR="00C12E61" w:rsidRDefault="00C12E61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3701C8A" w14:textId="69D8DC1B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F03D94A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1B3A8CD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F8DCD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0CFB656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2B1F2" w14:textId="669983F4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C12E61">
        <w:rPr>
          <w:rFonts w:ascii="Arial" w:hAnsi="Arial" w:cs="Arial"/>
          <w:sz w:val="28"/>
          <w:szCs w:val="28"/>
        </w:rPr>
        <w:t>10</w:t>
      </w:r>
      <w:r w:rsidR="00C5649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de </w:t>
      </w:r>
      <w:r w:rsidR="00026EB8">
        <w:rPr>
          <w:rFonts w:ascii="Arial" w:hAnsi="Arial" w:cs="Arial"/>
          <w:sz w:val="28"/>
          <w:szCs w:val="28"/>
        </w:rPr>
        <w:t>outubro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05C16D4E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B06D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92B7E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FA6098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4FC8A6D5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5FB5201B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429D86C6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48210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A283E92" w14:textId="77777777" w:rsidR="00634A3C" w:rsidRDefault="00634A3C" w:rsidP="00634A3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54F53AE2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5EE0D3C1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72288347" w14:textId="77777777" w:rsidR="00634A3C" w:rsidRPr="006556E4" w:rsidRDefault="00634A3C" w:rsidP="00634A3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556B0B18" w14:textId="77777777" w:rsidR="0039298B" w:rsidRPr="006556E4" w:rsidRDefault="0039298B" w:rsidP="0039298B">
      <w:pPr>
        <w:jc w:val="center"/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39298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D9B545" w14:textId="77777777" w:rsidR="00014A79" w:rsidRDefault="00014A79" w:rsidP="002A69D2">
      <w:pPr>
        <w:spacing w:after="0" w:line="240" w:lineRule="auto"/>
      </w:pPr>
      <w:r>
        <w:separator/>
      </w:r>
    </w:p>
  </w:endnote>
  <w:endnote w:type="continuationSeparator" w:id="0">
    <w:p w14:paraId="16E75BF9" w14:textId="77777777" w:rsidR="00014A79" w:rsidRDefault="00014A79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ABE058" w14:textId="77777777" w:rsidR="00014A79" w:rsidRDefault="00014A79" w:rsidP="002A69D2">
      <w:pPr>
        <w:spacing w:after="0" w:line="240" w:lineRule="auto"/>
      </w:pPr>
      <w:r>
        <w:separator/>
      </w:r>
    </w:p>
  </w:footnote>
  <w:footnote w:type="continuationSeparator" w:id="0">
    <w:p w14:paraId="3F35B144" w14:textId="77777777" w:rsidR="00014A79" w:rsidRDefault="00014A79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A1188E"/>
    <w:multiLevelType w:val="multilevel"/>
    <w:tmpl w:val="50D8E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2697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3957"/>
    <w:rsid w:val="00014A79"/>
    <w:rsid w:val="00014F9E"/>
    <w:rsid w:val="00017896"/>
    <w:rsid w:val="00022C5F"/>
    <w:rsid w:val="00026EB8"/>
    <w:rsid w:val="00040E68"/>
    <w:rsid w:val="00054B7B"/>
    <w:rsid w:val="00062D50"/>
    <w:rsid w:val="00066726"/>
    <w:rsid w:val="00070D8A"/>
    <w:rsid w:val="000762EB"/>
    <w:rsid w:val="000816AF"/>
    <w:rsid w:val="000A7BAC"/>
    <w:rsid w:val="000C3CD3"/>
    <w:rsid w:val="000C638D"/>
    <w:rsid w:val="000E1E47"/>
    <w:rsid w:val="000E281B"/>
    <w:rsid w:val="000E4B1E"/>
    <w:rsid w:val="000F57A0"/>
    <w:rsid w:val="00122811"/>
    <w:rsid w:val="0019263B"/>
    <w:rsid w:val="001B2281"/>
    <w:rsid w:val="001C416D"/>
    <w:rsid w:val="001E1492"/>
    <w:rsid w:val="001E3443"/>
    <w:rsid w:val="00202CEB"/>
    <w:rsid w:val="0020527C"/>
    <w:rsid w:val="002457EA"/>
    <w:rsid w:val="002466D9"/>
    <w:rsid w:val="00261D4E"/>
    <w:rsid w:val="00267A83"/>
    <w:rsid w:val="00280D3B"/>
    <w:rsid w:val="002A69D2"/>
    <w:rsid w:val="002E67AF"/>
    <w:rsid w:val="003048DC"/>
    <w:rsid w:val="00314A02"/>
    <w:rsid w:val="003263A1"/>
    <w:rsid w:val="00332A21"/>
    <w:rsid w:val="00335610"/>
    <w:rsid w:val="00350D95"/>
    <w:rsid w:val="003860FB"/>
    <w:rsid w:val="0039298B"/>
    <w:rsid w:val="003A2C9F"/>
    <w:rsid w:val="003A6241"/>
    <w:rsid w:val="003B2261"/>
    <w:rsid w:val="003B708F"/>
    <w:rsid w:val="003C1729"/>
    <w:rsid w:val="003E338E"/>
    <w:rsid w:val="0040535C"/>
    <w:rsid w:val="00457243"/>
    <w:rsid w:val="00474412"/>
    <w:rsid w:val="004A290B"/>
    <w:rsid w:val="004D09D7"/>
    <w:rsid w:val="004D1658"/>
    <w:rsid w:val="004E7DE3"/>
    <w:rsid w:val="004F6F3C"/>
    <w:rsid w:val="00533310"/>
    <w:rsid w:val="00541D81"/>
    <w:rsid w:val="005603B7"/>
    <w:rsid w:val="005D0031"/>
    <w:rsid w:val="005D27FA"/>
    <w:rsid w:val="005E191C"/>
    <w:rsid w:val="005E3303"/>
    <w:rsid w:val="005F0CAB"/>
    <w:rsid w:val="005F24AE"/>
    <w:rsid w:val="005F799A"/>
    <w:rsid w:val="0060357D"/>
    <w:rsid w:val="00611D36"/>
    <w:rsid w:val="006168E0"/>
    <w:rsid w:val="00634A3C"/>
    <w:rsid w:val="006556E4"/>
    <w:rsid w:val="00661819"/>
    <w:rsid w:val="006663AC"/>
    <w:rsid w:val="00673078"/>
    <w:rsid w:val="00675358"/>
    <w:rsid w:val="00691782"/>
    <w:rsid w:val="006B510E"/>
    <w:rsid w:val="006B7B32"/>
    <w:rsid w:val="006C15E0"/>
    <w:rsid w:val="006C173E"/>
    <w:rsid w:val="006C6127"/>
    <w:rsid w:val="006C7609"/>
    <w:rsid w:val="006D5A10"/>
    <w:rsid w:val="006E65DC"/>
    <w:rsid w:val="006F16DF"/>
    <w:rsid w:val="00700227"/>
    <w:rsid w:val="0070370C"/>
    <w:rsid w:val="00735905"/>
    <w:rsid w:val="00751C28"/>
    <w:rsid w:val="0075249F"/>
    <w:rsid w:val="00773171"/>
    <w:rsid w:val="00797F28"/>
    <w:rsid w:val="007A5516"/>
    <w:rsid w:val="007B42BA"/>
    <w:rsid w:val="007F790B"/>
    <w:rsid w:val="00801E01"/>
    <w:rsid w:val="008029E4"/>
    <w:rsid w:val="00811564"/>
    <w:rsid w:val="008229AE"/>
    <w:rsid w:val="008229EB"/>
    <w:rsid w:val="0082524E"/>
    <w:rsid w:val="00827B36"/>
    <w:rsid w:val="00843341"/>
    <w:rsid w:val="008A1962"/>
    <w:rsid w:val="008D40E6"/>
    <w:rsid w:val="008D6891"/>
    <w:rsid w:val="008E37AF"/>
    <w:rsid w:val="00907A93"/>
    <w:rsid w:val="00921599"/>
    <w:rsid w:val="0093119F"/>
    <w:rsid w:val="00936E96"/>
    <w:rsid w:val="00957787"/>
    <w:rsid w:val="0098241C"/>
    <w:rsid w:val="009859AA"/>
    <w:rsid w:val="009942D7"/>
    <w:rsid w:val="009E780D"/>
    <w:rsid w:val="00A0427A"/>
    <w:rsid w:val="00A15821"/>
    <w:rsid w:val="00A70527"/>
    <w:rsid w:val="00A8773B"/>
    <w:rsid w:val="00AA4628"/>
    <w:rsid w:val="00AD40B8"/>
    <w:rsid w:val="00AE4614"/>
    <w:rsid w:val="00B101FB"/>
    <w:rsid w:val="00B261A4"/>
    <w:rsid w:val="00B5430F"/>
    <w:rsid w:val="00B5718E"/>
    <w:rsid w:val="00B60664"/>
    <w:rsid w:val="00B61016"/>
    <w:rsid w:val="00B67698"/>
    <w:rsid w:val="00B702A5"/>
    <w:rsid w:val="00B819E5"/>
    <w:rsid w:val="00BA0AD5"/>
    <w:rsid w:val="00BA7862"/>
    <w:rsid w:val="00BB3E7C"/>
    <w:rsid w:val="00BB3FD0"/>
    <w:rsid w:val="00BB7808"/>
    <w:rsid w:val="00C02712"/>
    <w:rsid w:val="00C02D3D"/>
    <w:rsid w:val="00C12E61"/>
    <w:rsid w:val="00C30623"/>
    <w:rsid w:val="00C3471E"/>
    <w:rsid w:val="00C365BD"/>
    <w:rsid w:val="00C401C7"/>
    <w:rsid w:val="00C40FBB"/>
    <w:rsid w:val="00C56498"/>
    <w:rsid w:val="00C64E86"/>
    <w:rsid w:val="00C8107C"/>
    <w:rsid w:val="00C84FE3"/>
    <w:rsid w:val="00CA0C0C"/>
    <w:rsid w:val="00CC3D2D"/>
    <w:rsid w:val="00CE05B9"/>
    <w:rsid w:val="00CE08A5"/>
    <w:rsid w:val="00CE3EE0"/>
    <w:rsid w:val="00D16F8D"/>
    <w:rsid w:val="00D22119"/>
    <w:rsid w:val="00D31696"/>
    <w:rsid w:val="00D34CF7"/>
    <w:rsid w:val="00D64112"/>
    <w:rsid w:val="00D67B55"/>
    <w:rsid w:val="00D75421"/>
    <w:rsid w:val="00D818E5"/>
    <w:rsid w:val="00D93CEB"/>
    <w:rsid w:val="00D969BE"/>
    <w:rsid w:val="00DB62A6"/>
    <w:rsid w:val="00DE0A48"/>
    <w:rsid w:val="00E108F4"/>
    <w:rsid w:val="00E31E2A"/>
    <w:rsid w:val="00E324DC"/>
    <w:rsid w:val="00E35C68"/>
    <w:rsid w:val="00E5072E"/>
    <w:rsid w:val="00E771C3"/>
    <w:rsid w:val="00EC6F7B"/>
    <w:rsid w:val="00EC789E"/>
    <w:rsid w:val="00EE693A"/>
    <w:rsid w:val="00F30441"/>
    <w:rsid w:val="00F32323"/>
    <w:rsid w:val="00F61D1B"/>
    <w:rsid w:val="00F63300"/>
    <w:rsid w:val="00F825B3"/>
    <w:rsid w:val="00F903EC"/>
    <w:rsid w:val="00F9422A"/>
    <w:rsid w:val="00F95523"/>
    <w:rsid w:val="00FB722C"/>
    <w:rsid w:val="00FB76A9"/>
    <w:rsid w:val="00FB7D19"/>
    <w:rsid w:val="00FD1B7E"/>
    <w:rsid w:val="00FD234E"/>
    <w:rsid w:val="00FF3C91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611D3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611D36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611D36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6C15E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354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9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68F275-071A-4F6C-B91C-409682760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591</Words>
  <Characters>3193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2025-10-06T19:35:00Z</cp:lastPrinted>
  <dcterms:created xsi:type="dcterms:W3CDTF">2025-10-13T18:27:00Z</dcterms:created>
  <dcterms:modified xsi:type="dcterms:W3CDTF">2025-10-13T18:27:00Z</dcterms:modified>
</cp:coreProperties>
</file>