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63C225F3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E524B4">
        <w:rPr>
          <w:rFonts w:ascii="Arial" w:hAnsi="Arial" w:cs="Arial"/>
          <w:b/>
          <w:bCs/>
          <w:sz w:val="32"/>
          <w:szCs w:val="32"/>
        </w:rPr>
        <w:t>ORÇAMENTO E FINANÇAS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E524B4">
        <w:rPr>
          <w:rFonts w:ascii="Arial" w:hAnsi="Arial" w:cs="Arial"/>
          <w:b/>
          <w:bCs/>
          <w:sz w:val="32"/>
          <w:szCs w:val="32"/>
        </w:rPr>
        <w:t>OF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032D5571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443FE7">
        <w:rPr>
          <w:rFonts w:ascii="Arial" w:hAnsi="Arial" w:cs="Arial"/>
          <w:sz w:val="28"/>
          <w:szCs w:val="28"/>
        </w:rPr>
        <w:t>6</w:t>
      </w:r>
      <w:r w:rsidR="00197FCA">
        <w:rPr>
          <w:rFonts w:ascii="Arial" w:hAnsi="Arial" w:cs="Arial"/>
          <w:sz w:val="28"/>
          <w:szCs w:val="28"/>
        </w:rPr>
        <w:t>8</w:t>
      </w:r>
      <w:r w:rsidRPr="00F3140D">
        <w:rPr>
          <w:rFonts w:ascii="Arial" w:hAnsi="Arial" w:cs="Arial"/>
          <w:sz w:val="28"/>
          <w:szCs w:val="28"/>
        </w:rPr>
        <w:t>/2025</w:t>
      </w:r>
      <w:r w:rsidR="00797B07">
        <w:rPr>
          <w:rFonts w:ascii="Arial" w:hAnsi="Arial" w:cs="Arial"/>
          <w:sz w:val="28"/>
          <w:szCs w:val="28"/>
        </w:rPr>
        <w:t>.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7707BBE6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443FE7">
        <w:rPr>
          <w:rFonts w:ascii="Arial" w:hAnsi="Arial" w:cs="Arial"/>
          <w:sz w:val="28"/>
          <w:szCs w:val="28"/>
        </w:rPr>
        <w:t>6</w:t>
      </w:r>
      <w:r w:rsidR="00197FCA">
        <w:rPr>
          <w:rFonts w:ascii="Arial" w:hAnsi="Arial" w:cs="Arial"/>
          <w:sz w:val="28"/>
          <w:szCs w:val="28"/>
        </w:rPr>
        <w:t>2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197FCA">
        <w:rPr>
          <w:rFonts w:ascii="Arial" w:hAnsi="Arial" w:cs="Arial"/>
          <w:sz w:val="28"/>
          <w:szCs w:val="28"/>
        </w:rPr>
        <w:t>30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197FCA">
        <w:rPr>
          <w:rFonts w:ascii="Arial" w:hAnsi="Arial" w:cs="Arial"/>
          <w:sz w:val="28"/>
          <w:szCs w:val="28"/>
        </w:rPr>
        <w:t>setembro</w:t>
      </w:r>
      <w:r w:rsidRPr="00F3140D">
        <w:rPr>
          <w:rFonts w:ascii="Arial" w:hAnsi="Arial" w:cs="Arial"/>
          <w:sz w:val="28"/>
          <w:szCs w:val="28"/>
        </w:rPr>
        <w:t xml:space="preserve"> de 2025</w:t>
      </w:r>
      <w:r w:rsidR="00797B07">
        <w:rPr>
          <w:rFonts w:ascii="Arial" w:hAnsi="Arial" w:cs="Arial"/>
          <w:sz w:val="28"/>
          <w:szCs w:val="28"/>
        </w:rPr>
        <w:t>.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6954E151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  <w:r w:rsidR="00797B07">
        <w:rPr>
          <w:rFonts w:ascii="Arial" w:hAnsi="Arial" w:cs="Arial"/>
          <w:sz w:val="28"/>
          <w:szCs w:val="28"/>
        </w:rPr>
        <w:t>.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502510ED" w14:textId="4F7E2B3A" w:rsidR="004C232D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197FCA">
        <w:rPr>
          <w:rFonts w:ascii="Arial" w:hAnsi="Arial" w:cs="Arial"/>
          <w:bCs/>
          <w:sz w:val="28"/>
          <w:szCs w:val="28"/>
        </w:rPr>
        <w:t>E</w:t>
      </w:r>
      <w:r w:rsidR="00197FCA" w:rsidRPr="00197FCA">
        <w:rPr>
          <w:rFonts w:ascii="Arial" w:hAnsi="Arial" w:cs="Arial"/>
          <w:bCs/>
          <w:sz w:val="28"/>
          <w:szCs w:val="28"/>
        </w:rPr>
        <w:t>stabelecer, em cumprimento ao art. 165, § 2º, da Constituição Federal, à Lei Complementar nº 101/2000 (Lei de Responsabilidade Fiscal – LRF), e à Lei Orgânica Municipal, as metas e diretrizes para elaboração e execução da Lei Orçamentária Anual (LOA) do exercício seguinte.</w:t>
      </w:r>
    </w:p>
    <w:p w14:paraId="7044C65B" w14:textId="77777777" w:rsidR="00797B07" w:rsidRDefault="00797B07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1C1E35E1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8134B2">
        <w:rPr>
          <w:rFonts w:ascii="Arial" w:hAnsi="Arial" w:cs="Arial"/>
          <w:b/>
          <w:bCs/>
          <w:sz w:val="28"/>
          <w:szCs w:val="28"/>
        </w:rPr>
        <w:t xml:space="preserve"> </w:t>
      </w:r>
      <w:r w:rsidR="00400066">
        <w:rPr>
          <w:rFonts w:ascii="Arial" w:hAnsi="Arial" w:cs="Arial"/>
          <w:sz w:val="28"/>
          <w:szCs w:val="28"/>
        </w:rPr>
        <w:t>Pedro Henrique Gross</w:t>
      </w:r>
      <w:r w:rsidR="00FD234E">
        <w:rPr>
          <w:rFonts w:ascii="Arial" w:hAnsi="Arial" w:cs="Arial"/>
          <w:b/>
          <w:bCs/>
          <w:sz w:val="28"/>
          <w:szCs w:val="28"/>
        </w:rPr>
        <w:t xml:space="preserve">              </w:t>
      </w:r>
      <w:r w:rsidR="00D75421">
        <w:rPr>
          <w:rFonts w:ascii="Arial" w:hAnsi="Arial" w:cs="Arial"/>
          <w:b/>
          <w:bCs/>
          <w:sz w:val="28"/>
          <w:szCs w:val="28"/>
        </w:rPr>
        <w:t xml:space="preserve">   </w:t>
      </w:r>
      <w:r w:rsidR="001042DA">
        <w:rPr>
          <w:rFonts w:ascii="Arial" w:hAnsi="Arial" w:cs="Arial"/>
          <w:b/>
          <w:bCs/>
          <w:sz w:val="28"/>
          <w:szCs w:val="28"/>
        </w:rPr>
        <w:t xml:space="preserve">         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  <w:r w:rsidR="001042DA" w:rsidRPr="001042DA">
        <w:rPr>
          <w:rFonts w:ascii="Arial" w:hAnsi="Arial" w:cs="Arial"/>
          <w:sz w:val="28"/>
          <w:szCs w:val="28"/>
        </w:rPr>
        <w:t>Favorável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34A45AD0" w14:textId="2B610E5B" w:rsidR="006B0F4E" w:rsidRDefault="00B101FB" w:rsidP="00797B07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197FCA">
        <w:rPr>
          <w:rFonts w:ascii="Times New Roman" w:hAnsi="Times New Roman" w:cs="Times New Roman"/>
          <w:i/>
          <w:iCs/>
          <w:sz w:val="28"/>
          <w:szCs w:val="28"/>
        </w:rPr>
        <w:t>Dispõe sobre as diretrizes Orçamentárias para o Exercício Financeiro de 2026.</w:t>
      </w:r>
      <w:r w:rsidR="00443FE7" w:rsidRPr="00443FE7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445A71" w:rsidRPr="00445A71">
        <w:rPr>
          <w:rFonts w:ascii="Times New Roman" w:hAnsi="Times New Roman" w:cs="Times New Roman"/>
          <w:i/>
          <w:iCs/>
          <w:sz w:val="28"/>
          <w:szCs w:val="28"/>
        </w:rPr>
        <w:t xml:space="preserve">         </w:t>
      </w:r>
      <w:r w:rsidR="00797B07" w:rsidRPr="00797B07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0936F139" w14:textId="0773E03C" w:rsidR="006B0F4E" w:rsidRDefault="001C5DF9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 </w:t>
      </w:r>
    </w:p>
    <w:p w14:paraId="64F51C61" w14:textId="25C5E9BA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460CD3">
      <w:pPr>
        <w:spacing w:line="36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14:paraId="4B096012" w14:textId="658D94F3" w:rsidR="00445A71" w:rsidRDefault="00116E4D" w:rsidP="00197FC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16E4D">
        <w:rPr>
          <w:rFonts w:ascii="Arial" w:hAnsi="Arial" w:cs="Arial"/>
          <w:sz w:val="28"/>
          <w:szCs w:val="28"/>
        </w:rPr>
        <w:t xml:space="preserve">O Projeto de Lei nº </w:t>
      </w:r>
      <w:r w:rsidR="00197FCA">
        <w:rPr>
          <w:rFonts w:ascii="Arial" w:hAnsi="Arial" w:cs="Arial"/>
          <w:sz w:val="28"/>
          <w:szCs w:val="28"/>
        </w:rPr>
        <w:t>62</w:t>
      </w:r>
      <w:r w:rsidRPr="00116E4D">
        <w:rPr>
          <w:rFonts w:ascii="Arial" w:hAnsi="Arial" w:cs="Arial"/>
          <w:sz w:val="28"/>
          <w:szCs w:val="28"/>
        </w:rPr>
        <w:t xml:space="preserve">, de </w:t>
      </w:r>
      <w:r w:rsidR="00197FCA">
        <w:rPr>
          <w:rFonts w:ascii="Arial" w:hAnsi="Arial" w:cs="Arial"/>
          <w:sz w:val="28"/>
          <w:szCs w:val="28"/>
        </w:rPr>
        <w:t>30</w:t>
      </w:r>
      <w:r w:rsidRPr="00116E4D">
        <w:rPr>
          <w:rFonts w:ascii="Arial" w:hAnsi="Arial" w:cs="Arial"/>
          <w:sz w:val="28"/>
          <w:szCs w:val="28"/>
        </w:rPr>
        <w:t xml:space="preserve"> de </w:t>
      </w:r>
      <w:r w:rsidR="00197FCA">
        <w:rPr>
          <w:rFonts w:ascii="Arial" w:hAnsi="Arial" w:cs="Arial"/>
          <w:sz w:val="28"/>
          <w:szCs w:val="28"/>
        </w:rPr>
        <w:t>setembro</w:t>
      </w:r>
      <w:r w:rsidRPr="00116E4D">
        <w:rPr>
          <w:rFonts w:ascii="Arial" w:hAnsi="Arial" w:cs="Arial"/>
          <w:sz w:val="28"/>
          <w:szCs w:val="28"/>
        </w:rPr>
        <w:t xml:space="preserve"> de 2025, tem por finalidade </w:t>
      </w:r>
      <w:r w:rsidR="00197FCA" w:rsidRPr="00197FCA">
        <w:rPr>
          <w:rFonts w:ascii="Arial" w:hAnsi="Arial" w:cs="Arial"/>
          <w:sz w:val="28"/>
          <w:szCs w:val="28"/>
        </w:rPr>
        <w:t>estabelecer, em cumprimento ao art. 165, § 2º, da Constituição Federal, à Lei Complementar nº 101/2000 (Lei de Responsabilidade Fiscal – LRF), e à Lei Orgânica Municipal, as metas e diretrizes para elaboração e execução da Lei Orçamentária Anual (LOA) do exercício seguinte.</w:t>
      </w:r>
    </w:p>
    <w:p w14:paraId="62F3B2DE" w14:textId="77777777" w:rsidR="00445A71" w:rsidRDefault="00445A71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A481A13" w14:textId="3B1B4CEC" w:rsidR="00B101FB" w:rsidRDefault="00B101FB" w:rsidP="00197FCA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lastRenderedPageBreak/>
        <w:t>Parecer</w:t>
      </w:r>
    </w:p>
    <w:p w14:paraId="0B1CF76A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2FDF3572" w14:textId="77777777" w:rsidR="00400066" w:rsidRDefault="00400066" w:rsidP="0040006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Em observância ao proposto PL, verifica-se que este atende aos princípios contidos na Magna Carta no tocante à legalidade, eficiência e moralidade, respeitando aos recursos públicos e a previsão orçamentária, estando em consonância com o disposto no Art. 165 e incisos da CF, além de explicita concordância ao emanado na Lei Complementar 101/2000.</w:t>
      </w:r>
    </w:p>
    <w:p w14:paraId="21122132" w14:textId="77777777" w:rsidR="00400066" w:rsidRDefault="00400066" w:rsidP="0040006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F903947" w14:textId="77777777" w:rsidR="00400066" w:rsidRDefault="00400066" w:rsidP="0040006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 xml:space="preserve">Quanto </w:t>
      </w:r>
      <w:r>
        <w:rPr>
          <w:rFonts w:ascii="Arial" w:hAnsi="Arial" w:cs="Arial"/>
          <w:sz w:val="28"/>
          <w:szCs w:val="28"/>
        </w:rPr>
        <w:t>aos princípios orçamentários previstos na Lei Orgânica a</w:t>
      </w:r>
      <w:r w:rsidRPr="0060715E">
        <w:rPr>
          <w:rFonts w:ascii="Arial" w:hAnsi="Arial" w:cs="Arial"/>
          <w:sz w:val="28"/>
          <w:szCs w:val="28"/>
        </w:rPr>
        <w:t xml:space="preserve"> autonomia do Município se expressa pela aplicação de suas </w:t>
      </w:r>
      <w:r w:rsidRPr="00112031">
        <w:rPr>
          <w:rFonts w:ascii="Arial" w:hAnsi="Arial" w:cs="Arial"/>
          <w:sz w:val="28"/>
          <w:szCs w:val="28"/>
        </w:rPr>
        <w:t>receitas</w:t>
      </w:r>
      <w:r>
        <w:rPr>
          <w:rFonts w:ascii="Arial" w:hAnsi="Arial" w:cs="Arial"/>
          <w:sz w:val="28"/>
          <w:szCs w:val="28"/>
        </w:rPr>
        <w:t>,</w:t>
      </w:r>
      <w:r w:rsidRPr="0011203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podendo </w:t>
      </w:r>
      <w:proofErr w:type="gramStart"/>
      <w:r>
        <w:rPr>
          <w:rFonts w:ascii="Arial" w:hAnsi="Arial" w:cs="Arial"/>
          <w:sz w:val="28"/>
          <w:szCs w:val="28"/>
        </w:rPr>
        <w:t>o mesmo</w:t>
      </w:r>
      <w:proofErr w:type="gramEnd"/>
      <w:r>
        <w:rPr>
          <w:rFonts w:ascii="Arial" w:hAnsi="Arial" w:cs="Arial"/>
          <w:sz w:val="28"/>
          <w:szCs w:val="28"/>
        </w:rPr>
        <w:t xml:space="preserve"> e</w:t>
      </w:r>
      <w:r w:rsidRPr="00112031">
        <w:rPr>
          <w:rFonts w:ascii="Arial" w:hAnsi="Arial" w:cs="Arial"/>
          <w:sz w:val="28"/>
          <w:szCs w:val="28"/>
        </w:rPr>
        <w:t>laborar o orçamento, prevendo a receita e fixando 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 despesa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>, com bases em planejamento adequado</w:t>
      </w:r>
      <w:r>
        <w:rPr>
          <w:rFonts w:ascii="Arial" w:hAnsi="Arial" w:cs="Arial"/>
          <w:sz w:val="28"/>
          <w:szCs w:val="28"/>
        </w:rPr>
        <w:t>, sendo que as despesas com servidores ativos e inativos não deverá exceder os limites estabelecidos na LDO, LOA e Plano Plurianual.</w:t>
      </w:r>
    </w:p>
    <w:p w14:paraId="6AF248E2" w14:textId="77777777" w:rsidR="00400066" w:rsidRDefault="00400066" w:rsidP="0040006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BE2FC1C" w14:textId="77777777" w:rsidR="00400066" w:rsidRDefault="00400066" w:rsidP="0040006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Nunca é demais referir que a</w:t>
      </w:r>
      <w:r w:rsidRPr="00EB4169">
        <w:rPr>
          <w:rFonts w:ascii="Arial" w:hAnsi="Arial" w:cs="Arial"/>
          <w:sz w:val="28"/>
          <w:szCs w:val="28"/>
        </w:rPr>
        <w:t xml:space="preserve"> criação, expansão ou aperfeiçoamento de ação governamental que acarrete aumento da despesa será acompanhad</w:t>
      </w:r>
      <w:r>
        <w:rPr>
          <w:rFonts w:ascii="Arial" w:hAnsi="Arial" w:cs="Arial"/>
          <w:sz w:val="28"/>
          <w:szCs w:val="28"/>
        </w:rPr>
        <w:t>a</w:t>
      </w:r>
      <w:r w:rsidRPr="00EB4169">
        <w:rPr>
          <w:rFonts w:ascii="Arial" w:hAnsi="Arial" w:cs="Arial"/>
          <w:sz w:val="28"/>
          <w:szCs w:val="28"/>
        </w:rPr>
        <w:t xml:space="preserve"> d</w:t>
      </w:r>
      <w:bookmarkStart w:id="0" w:name="art16i"/>
      <w:bookmarkEnd w:id="0"/>
      <w:r>
        <w:rPr>
          <w:rFonts w:ascii="Arial" w:hAnsi="Arial" w:cs="Arial"/>
          <w:sz w:val="28"/>
          <w:szCs w:val="28"/>
        </w:rPr>
        <w:t xml:space="preserve">e </w:t>
      </w:r>
      <w:r w:rsidRPr="00EB4169">
        <w:rPr>
          <w:rFonts w:ascii="Arial" w:hAnsi="Arial" w:cs="Arial"/>
          <w:sz w:val="28"/>
          <w:szCs w:val="28"/>
        </w:rPr>
        <w:t xml:space="preserve">estimativa do impacto orçamentário-financeiro no exercício em que deva entrar em vigor e nos dois </w:t>
      </w:r>
      <w:bookmarkStart w:id="1" w:name="art16ii"/>
      <w:bookmarkEnd w:id="1"/>
      <w:r w:rsidRPr="00EB4169">
        <w:rPr>
          <w:rFonts w:ascii="Arial" w:hAnsi="Arial" w:cs="Arial"/>
          <w:sz w:val="28"/>
          <w:szCs w:val="28"/>
        </w:rPr>
        <w:t>subsequentes</w:t>
      </w:r>
      <w:r>
        <w:rPr>
          <w:rFonts w:ascii="Arial" w:hAnsi="Arial" w:cs="Arial"/>
          <w:sz w:val="28"/>
          <w:szCs w:val="28"/>
        </w:rPr>
        <w:t>, além de</w:t>
      </w:r>
      <w:r w:rsidRPr="00EB4169">
        <w:rPr>
          <w:rFonts w:ascii="Arial" w:hAnsi="Arial" w:cs="Arial"/>
          <w:sz w:val="28"/>
          <w:szCs w:val="28"/>
        </w:rPr>
        <w:t xml:space="preserve"> declaração do ordenador da despesa de que o aumento tem adequação com a lei orçamentária anual</w:t>
      </w:r>
      <w:r>
        <w:rPr>
          <w:rFonts w:ascii="Arial" w:hAnsi="Arial" w:cs="Arial"/>
          <w:sz w:val="28"/>
          <w:szCs w:val="28"/>
        </w:rPr>
        <w:t>,</w:t>
      </w:r>
      <w:r w:rsidRPr="00EB4169">
        <w:rPr>
          <w:rFonts w:ascii="Arial" w:hAnsi="Arial" w:cs="Arial"/>
          <w:sz w:val="28"/>
          <w:szCs w:val="28"/>
        </w:rPr>
        <w:t xml:space="preserve"> compatibilidade com o plano plurianual e com a lei de diretrizes orçamentárias</w:t>
      </w:r>
      <w:r>
        <w:rPr>
          <w:rFonts w:ascii="Arial" w:hAnsi="Arial" w:cs="Arial"/>
          <w:sz w:val="28"/>
          <w:szCs w:val="28"/>
        </w:rPr>
        <w:t>, o que, denota-se, no presente PL fora devidamente observado em consonância com o previsto na LC 101/2000.</w:t>
      </w:r>
    </w:p>
    <w:p w14:paraId="7DEEC1AB" w14:textId="77777777" w:rsidR="00400066" w:rsidRDefault="00400066" w:rsidP="0040006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B88B4EE" w14:textId="77777777" w:rsidR="00400066" w:rsidRDefault="00400066" w:rsidP="0040006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Como dito, o ato administrativo apresentado pelo executivo é </w:t>
      </w:r>
      <w:r w:rsidRPr="00B93591">
        <w:rPr>
          <w:rFonts w:ascii="Arial" w:hAnsi="Arial" w:cs="Arial"/>
          <w:sz w:val="28"/>
          <w:szCs w:val="28"/>
        </w:rPr>
        <w:t xml:space="preserve">compatível com o plano plurianual e a lei de diretrizes orçamentárias, </w:t>
      </w:r>
      <w:r>
        <w:rPr>
          <w:rFonts w:ascii="Arial" w:hAnsi="Arial" w:cs="Arial"/>
          <w:sz w:val="28"/>
          <w:szCs w:val="28"/>
        </w:rPr>
        <w:t>conformando-se com os</w:t>
      </w:r>
      <w:r w:rsidRPr="00B93591">
        <w:rPr>
          <w:rFonts w:ascii="Arial" w:hAnsi="Arial" w:cs="Arial"/>
          <w:sz w:val="28"/>
          <w:szCs w:val="28"/>
        </w:rPr>
        <w:t xml:space="preserve"> objetivos, prioridades e metas previstos nesses instrumentos</w:t>
      </w:r>
      <w:r>
        <w:rPr>
          <w:rFonts w:ascii="Arial" w:hAnsi="Arial" w:cs="Arial"/>
          <w:sz w:val="28"/>
          <w:szCs w:val="28"/>
        </w:rPr>
        <w:t xml:space="preserve">, </w:t>
      </w:r>
      <w:r w:rsidRPr="00B93591">
        <w:rPr>
          <w:rFonts w:ascii="Arial" w:hAnsi="Arial" w:cs="Arial"/>
          <w:sz w:val="28"/>
          <w:szCs w:val="28"/>
        </w:rPr>
        <w:t xml:space="preserve">não </w:t>
      </w:r>
      <w:r>
        <w:rPr>
          <w:rFonts w:ascii="Arial" w:hAnsi="Arial" w:cs="Arial"/>
          <w:sz w:val="28"/>
          <w:szCs w:val="28"/>
        </w:rPr>
        <w:t>infringindo</w:t>
      </w:r>
      <w:r w:rsidRPr="00B93591">
        <w:rPr>
          <w:rFonts w:ascii="Arial" w:hAnsi="Arial" w:cs="Arial"/>
          <w:sz w:val="28"/>
          <w:szCs w:val="28"/>
        </w:rPr>
        <w:t xml:space="preserve"> qualquer de suas </w:t>
      </w:r>
      <w:r>
        <w:rPr>
          <w:rFonts w:ascii="Arial" w:hAnsi="Arial" w:cs="Arial"/>
          <w:sz w:val="28"/>
          <w:szCs w:val="28"/>
        </w:rPr>
        <w:t xml:space="preserve">disposições, vindo acompanhado </w:t>
      </w:r>
      <w:r w:rsidRPr="00B93591">
        <w:rPr>
          <w:rFonts w:ascii="Arial" w:hAnsi="Arial" w:cs="Arial"/>
          <w:sz w:val="28"/>
          <w:szCs w:val="28"/>
        </w:rPr>
        <w:t>das premissas e metodologia de cálculo utilizadas</w:t>
      </w:r>
      <w:r>
        <w:rPr>
          <w:rFonts w:ascii="Arial" w:hAnsi="Arial" w:cs="Arial"/>
          <w:sz w:val="28"/>
          <w:szCs w:val="28"/>
        </w:rPr>
        <w:t>, em estrito compasso com a orientação encampada nos artigos 16, 17 e 18 da LRF.</w:t>
      </w:r>
    </w:p>
    <w:p w14:paraId="5691F962" w14:textId="77777777" w:rsidR="00400066" w:rsidRDefault="00400066" w:rsidP="00400066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39190629" w14:textId="77777777" w:rsidR="00400066" w:rsidRDefault="00400066" w:rsidP="0040006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Doravante, o Poder Executivo está respeitando assertivamente os emanados princípios financeiro-orçamentários, do qual o presente PL no tocante ao regime Fiscal encontra-se plenamente proposto, incumbindo a esta casa legislativa por meio de sua comissão se pronunciar favoravelmente à matéria apreciada (art. 81, I, </w:t>
      </w:r>
      <w:proofErr w:type="gramStart"/>
      <w:r>
        <w:rPr>
          <w:rFonts w:ascii="Arial" w:hAnsi="Arial" w:cs="Arial"/>
          <w:sz w:val="28"/>
          <w:szCs w:val="28"/>
        </w:rPr>
        <w:t>“d”, e II</w:t>
      </w:r>
      <w:proofErr w:type="gramEnd"/>
      <w:r>
        <w:rPr>
          <w:rFonts w:ascii="Arial" w:hAnsi="Arial" w:cs="Arial"/>
          <w:sz w:val="28"/>
          <w:szCs w:val="28"/>
        </w:rPr>
        <w:t>; art. 95, § único, I, do RI).</w:t>
      </w:r>
    </w:p>
    <w:p w14:paraId="100E1968" w14:textId="77777777" w:rsidR="00400066" w:rsidRDefault="00400066" w:rsidP="0040006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7F15B57" w14:textId="77777777" w:rsidR="00400066" w:rsidRDefault="00400066" w:rsidP="00400066">
      <w:pPr>
        <w:rPr>
          <w:rFonts w:ascii="Arial" w:hAnsi="Arial" w:cs="Arial"/>
          <w:b/>
          <w:bCs/>
          <w:sz w:val="32"/>
          <w:szCs w:val="32"/>
        </w:rPr>
      </w:pPr>
    </w:p>
    <w:p w14:paraId="5149C0B1" w14:textId="77777777" w:rsidR="00400066" w:rsidRDefault="00400066" w:rsidP="00400066">
      <w:pPr>
        <w:rPr>
          <w:rFonts w:ascii="Arial" w:hAnsi="Arial" w:cs="Arial"/>
          <w:b/>
          <w:bCs/>
          <w:sz w:val="32"/>
          <w:szCs w:val="32"/>
        </w:rPr>
      </w:pPr>
    </w:p>
    <w:p w14:paraId="157226F6" w14:textId="77777777" w:rsidR="00400066" w:rsidRDefault="00400066" w:rsidP="00400066">
      <w:pPr>
        <w:rPr>
          <w:rFonts w:ascii="Arial" w:hAnsi="Arial" w:cs="Arial"/>
          <w:b/>
          <w:bCs/>
          <w:sz w:val="32"/>
          <w:szCs w:val="32"/>
        </w:rPr>
      </w:pPr>
    </w:p>
    <w:p w14:paraId="574D6AFB" w14:textId="77777777" w:rsidR="00400066" w:rsidRDefault="00400066" w:rsidP="00400066">
      <w:pPr>
        <w:rPr>
          <w:rFonts w:ascii="Arial" w:hAnsi="Arial" w:cs="Arial"/>
          <w:b/>
          <w:bCs/>
          <w:sz w:val="32"/>
          <w:szCs w:val="32"/>
        </w:rPr>
      </w:pPr>
    </w:p>
    <w:p w14:paraId="500E0130" w14:textId="77777777" w:rsidR="00400066" w:rsidRDefault="00400066" w:rsidP="00400066">
      <w:pPr>
        <w:rPr>
          <w:rFonts w:ascii="Arial" w:hAnsi="Arial" w:cs="Arial"/>
          <w:b/>
          <w:bCs/>
          <w:sz w:val="32"/>
          <w:szCs w:val="32"/>
        </w:rPr>
      </w:pPr>
    </w:p>
    <w:p w14:paraId="44507EC1" w14:textId="77777777" w:rsidR="00400066" w:rsidRDefault="00400066" w:rsidP="00400066">
      <w:pPr>
        <w:rPr>
          <w:rFonts w:ascii="Arial" w:hAnsi="Arial" w:cs="Arial"/>
          <w:b/>
          <w:bCs/>
          <w:sz w:val="32"/>
          <w:szCs w:val="32"/>
        </w:rPr>
      </w:pPr>
    </w:p>
    <w:p w14:paraId="5F1B96AA" w14:textId="77777777" w:rsidR="00400066" w:rsidRDefault="00400066" w:rsidP="00400066">
      <w:pPr>
        <w:rPr>
          <w:rFonts w:ascii="Arial" w:hAnsi="Arial" w:cs="Arial"/>
          <w:b/>
          <w:bCs/>
          <w:sz w:val="32"/>
          <w:szCs w:val="32"/>
        </w:rPr>
      </w:pPr>
    </w:p>
    <w:p w14:paraId="4C2C05F7" w14:textId="77777777" w:rsidR="00400066" w:rsidRDefault="00400066" w:rsidP="00400066">
      <w:pPr>
        <w:rPr>
          <w:rFonts w:ascii="Arial" w:hAnsi="Arial" w:cs="Arial"/>
          <w:b/>
          <w:bCs/>
          <w:sz w:val="32"/>
          <w:szCs w:val="32"/>
        </w:rPr>
      </w:pPr>
    </w:p>
    <w:p w14:paraId="4FEDC2CD" w14:textId="77777777" w:rsidR="00400066" w:rsidRDefault="00400066" w:rsidP="00400066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6F5705CA" w14:textId="77777777" w:rsidR="00400066" w:rsidRDefault="00400066" w:rsidP="00400066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88615FC" w14:textId="77777777" w:rsidR="00400066" w:rsidRDefault="00400066" w:rsidP="00400066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B064B46" w14:textId="77777777" w:rsidR="00400066" w:rsidRDefault="00400066" w:rsidP="00400066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4B829778" w14:textId="77777777" w:rsidR="00400066" w:rsidRDefault="00400066" w:rsidP="00400066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BF9A4AB" w14:textId="77777777" w:rsidR="00400066" w:rsidRDefault="00400066" w:rsidP="00400066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32F184C" w14:textId="59C0F993" w:rsidR="00400066" w:rsidRDefault="00400066" w:rsidP="00400066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>
        <w:rPr>
          <w:rFonts w:ascii="Arial" w:hAnsi="Arial" w:cs="Arial"/>
          <w:sz w:val="28"/>
          <w:szCs w:val="28"/>
        </w:rPr>
        <w:t>03</w:t>
      </w:r>
      <w:r>
        <w:rPr>
          <w:rFonts w:ascii="Arial" w:hAnsi="Arial" w:cs="Arial"/>
          <w:sz w:val="28"/>
          <w:szCs w:val="28"/>
        </w:rPr>
        <w:t xml:space="preserve"> de </w:t>
      </w:r>
      <w:r>
        <w:rPr>
          <w:rFonts w:ascii="Arial" w:hAnsi="Arial" w:cs="Arial"/>
          <w:sz w:val="28"/>
          <w:szCs w:val="28"/>
        </w:rPr>
        <w:t>novembro</w:t>
      </w:r>
      <w:r>
        <w:rPr>
          <w:rFonts w:ascii="Arial" w:hAnsi="Arial" w:cs="Arial"/>
          <w:sz w:val="28"/>
          <w:szCs w:val="28"/>
        </w:rPr>
        <w:t xml:space="preserve"> de 2025.</w:t>
      </w:r>
    </w:p>
    <w:p w14:paraId="20C41645" w14:textId="77777777" w:rsidR="00400066" w:rsidRDefault="00400066" w:rsidP="00400066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1D9715CF" w14:textId="77777777" w:rsidR="00400066" w:rsidRDefault="00400066" w:rsidP="00400066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482C5747" w14:textId="77777777" w:rsidR="00400066" w:rsidRDefault="00400066" w:rsidP="00400066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Presidente da COF</w:t>
      </w:r>
    </w:p>
    <w:p w14:paraId="681D17A8" w14:textId="77777777" w:rsidR="00400066" w:rsidRDefault="00400066" w:rsidP="00400066">
      <w:pPr>
        <w:jc w:val="center"/>
        <w:rPr>
          <w:rFonts w:ascii="Arial" w:hAnsi="Arial" w:cs="Arial"/>
          <w:sz w:val="28"/>
          <w:szCs w:val="28"/>
        </w:rPr>
      </w:pPr>
    </w:p>
    <w:p w14:paraId="3F217234" w14:textId="77777777" w:rsidR="00400066" w:rsidRDefault="00400066" w:rsidP="00400066">
      <w:pPr>
        <w:jc w:val="center"/>
        <w:rPr>
          <w:rFonts w:ascii="Arial" w:hAnsi="Arial" w:cs="Arial"/>
          <w:sz w:val="28"/>
          <w:szCs w:val="28"/>
        </w:rPr>
      </w:pPr>
    </w:p>
    <w:p w14:paraId="01271D7F" w14:textId="77777777" w:rsidR="00400066" w:rsidRDefault="00400066" w:rsidP="00400066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Relator</w:t>
      </w:r>
    </w:p>
    <w:p w14:paraId="54A33421" w14:textId="77777777" w:rsidR="00400066" w:rsidRDefault="00400066" w:rsidP="00400066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1413A92A" w14:textId="77777777" w:rsidR="00400066" w:rsidRDefault="00400066" w:rsidP="00400066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14D60A9" w14:textId="77777777" w:rsidR="00400066" w:rsidRDefault="00400066" w:rsidP="0040006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20821A46" w14:textId="77777777" w:rsidR="00400066" w:rsidRDefault="00400066" w:rsidP="00400066">
      <w:pPr>
        <w:jc w:val="both"/>
        <w:rPr>
          <w:rFonts w:ascii="Arial" w:hAnsi="Arial" w:cs="Arial"/>
          <w:sz w:val="28"/>
          <w:szCs w:val="28"/>
        </w:rPr>
      </w:pPr>
    </w:p>
    <w:p w14:paraId="3A36B1F7" w14:textId="77777777" w:rsidR="00400066" w:rsidRDefault="00400066" w:rsidP="00400066">
      <w:pPr>
        <w:jc w:val="both"/>
        <w:rPr>
          <w:rFonts w:ascii="Arial" w:hAnsi="Arial" w:cs="Arial"/>
          <w:sz w:val="28"/>
          <w:szCs w:val="28"/>
        </w:rPr>
      </w:pPr>
    </w:p>
    <w:p w14:paraId="5F5635F5" w14:textId="77777777" w:rsidR="00400066" w:rsidRPr="006556E4" w:rsidRDefault="00400066" w:rsidP="00400066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p w14:paraId="41C47D21" w14:textId="278EE475" w:rsidR="00C02D3D" w:rsidRPr="006556E4" w:rsidRDefault="00C02D3D" w:rsidP="00400066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sectPr w:rsidR="00C02D3D" w:rsidRPr="006556E4" w:rsidSect="00511304">
      <w:headerReference w:type="default" r:id="rId7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5597E2" w14:textId="77777777" w:rsidR="00C14D66" w:rsidRDefault="00C14D66" w:rsidP="002A69D2">
      <w:pPr>
        <w:spacing w:after="0" w:line="240" w:lineRule="auto"/>
      </w:pPr>
      <w:r>
        <w:separator/>
      </w:r>
    </w:p>
  </w:endnote>
  <w:endnote w:type="continuationSeparator" w:id="0">
    <w:p w14:paraId="37055BA0" w14:textId="77777777" w:rsidR="00C14D66" w:rsidRDefault="00C14D66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76771F" w14:textId="77777777" w:rsidR="00C14D66" w:rsidRDefault="00C14D66" w:rsidP="002A69D2">
      <w:pPr>
        <w:spacing w:after="0" w:line="240" w:lineRule="auto"/>
      </w:pPr>
      <w:r>
        <w:separator/>
      </w:r>
    </w:p>
  </w:footnote>
  <w:footnote w:type="continuationSeparator" w:id="0">
    <w:p w14:paraId="50CA2837" w14:textId="77777777" w:rsidR="00C14D66" w:rsidRDefault="00C14D66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07F20EAF" w14:textId="77777777" w:rsidR="00511304" w:rsidRPr="002A69D2" w:rsidRDefault="00511304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</w:p>
  <w:p w14:paraId="26039785" w14:textId="77777777" w:rsidR="002A69D2" w:rsidRDefault="002A69D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7D34AD"/>
    <w:multiLevelType w:val="multilevel"/>
    <w:tmpl w:val="119040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41C0FB7"/>
    <w:multiLevelType w:val="hybridMultilevel"/>
    <w:tmpl w:val="2CFAEEE2"/>
    <w:lvl w:ilvl="0" w:tplc="2AE4E314">
      <w:start w:val="1"/>
      <w:numFmt w:val="lowerLetter"/>
      <w:lvlText w:val="%1)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2" w15:restartNumberingAfterBreak="0">
    <w:nsid w:val="5FF62ABD"/>
    <w:multiLevelType w:val="multilevel"/>
    <w:tmpl w:val="9448F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23174398">
    <w:abstractNumId w:val="1"/>
  </w:num>
  <w:num w:numId="2" w16cid:durableId="132600685">
    <w:abstractNumId w:val="2"/>
  </w:num>
  <w:num w:numId="3" w16cid:durableId="18884913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6A3C"/>
    <w:rsid w:val="00017896"/>
    <w:rsid w:val="0005019E"/>
    <w:rsid w:val="00060DFE"/>
    <w:rsid w:val="00063658"/>
    <w:rsid w:val="00066726"/>
    <w:rsid w:val="00070D8A"/>
    <w:rsid w:val="0008552A"/>
    <w:rsid w:val="00096722"/>
    <w:rsid w:val="000B0D42"/>
    <w:rsid w:val="000B14C9"/>
    <w:rsid w:val="000B3185"/>
    <w:rsid w:val="000E281B"/>
    <w:rsid w:val="000F2C56"/>
    <w:rsid w:val="000F57A0"/>
    <w:rsid w:val="001042DA"/>
    <w:rsid w:val="00112167"/>
    <w:rsid w:val="00116E4D"/>
    <w:rsid w:val="00123C0D"/>
    <w:rsid w:val="001369BF"/>
    <w:rsid w:val="001511FF"/>
    <w:rsid w:val="00153AEF"/>
    <w:rsid w:val="00155593"/>
    <w:rsid w:val="00190E54"/>
    <w:rsid w:val="00197FCA"/>
    <w:rsid w:val="001A73AD"/>
    <w:rsid w:val="001A7EA4"/>
    <w:rsid w:val="001B2281"/>
    <w:rsid w:val="001C416D"/>
    <w:rsid w:val="001C5DF9"/>
    <w:rsid w:val="001E1A3B"/>
    <w:rsid w:val="001E3443"/>
    <w:rsid w:val="002025E0"/>
    <w:rsid w:val="0020527C"/>
    <w:rsid w:val="00217919"/>
    <w:rsid w:val="002245F4"/>
    <w:rsid w:val="00265959"/>
    <w:rsid w:val="00280D3B"/>
    <w:rsid w:val="002840A3"/>
    <w:rsid w:val="002A69D2"/>
    <w:rsid w:val="002A76F0"/>
    <w:rsid w:val="002B1F6F"/>
    <w:rsid w:val="002C086E"/>
    <w:rsid w:val="002E20FF"/>
    <w:rsid w:val="002F4AFF"/>
    <w:rsid w:val="002F7C70"/>
    <w:rsid w:val="00303DFF"/>
    <w:rsid w:val="00322C50"/>
    <w:rsid w:val="00340ABF"/>
    <w:rsid w:val="00342169"/>
    <w:rsid w:val="0034539F"/>
    <w:rsid w:val="0035240D"/>
    <w:rsid w:val="00371E9A"/>
    <w:rsid w:val="00377622"/>
    <w:rsid w:val="003820EA"/>
    <w:rsid w:val="00387CFA"/>
    <w:rsid w:val="00393A71"/>
    <w:rsid w:val="003951DD"/>
    <w:rsid w:val="003A14BC"/>
    <w:rsid w:val="003A6241"/>
    <w:rsid w:val="003B40B1"/>
    <w:rsid w:val="003B706D"/>
    <w:rsid w:val="003E0BAF"/>
    <w:rsid w:val="003F685E"/>
    <w:rsid w:val="003F7107"/>
    <w:rsid w:val="00400066"/>
    <w:rsid w:val="00443E4C"/>
    <w:rsid w:val="00443FE7"/>
    <w:rsid w:val="00445A71"/>
    <w:rsid w:val="0045414A"/>
    <w:rsid w:val="00460CD3"/>
    <w:rsid w:val="00463F0A"/>
    <w:rsid w:val="00464583"/>
    <w:rsid w:val="00466395"/>
    <w:rsid w:val="0049003E"/>
    <w:rsid w:val="00497C2A"/>
    <w:rsid w:val="004C01A3"/>
    <w:rsid w:val="004C232D"/>
    <w:rsid w:val="004F0EAA"/>
    <w:rsid w:val="00507FC6"/>
    <w:rsid w:val="00511304"/>
    <w:rsid w:val="005343D4"/>
    <w:rsid w:val="005522CE"/>
    <w:rsid w:val="00557A5A"/>
    <w:rsid w:val="005603B7"/>
    <w:rsid w:val="00566BDD"/>
    <w:rsid w:val="00573CB3"/>
    <w:rsid w:val="00575E16"/>
    <w:rsid w:val="00581A66"/>
    <w:rsid w:val="005852AC"/>
    <w:rsid w:val="00585A73"/>
    <w:rsid w:val="005925C9"/>
    <w:rsid w:val="005B0A84"/>
    <w:rsid w:val="005B43E4"/>
    <w:rsid w:val="005C51F3"/>
    <w:rsid w:val="005E4F29"/>
    <w:rsid w:val="00647737"/>
    <w:rsid w:val="006556E4"/>
    <w:rsid w:val="00657B29"/>
    <w:rsid w:val="00673A92"/>
    <w:rsid w:val="00677F6B"/>
    <w:rsid w:val="0068783E"/>
    <w:rsid w:val="00691782"/>
    <w:rsid w:val="006B0F4E"/>
    <w:rsid w:val="006B74A1"/>
    <w:rsid w:val="006F049F"/>
    <w:rsid w:val="006F4689"/>
    <w:rsid w:val="00715F9A"/>
    <w:rsid w:val="00716652"/>
    <w:rsid w:val="0072187C"/>
    <w:rsid w:val="00752FA8"/>
    <w:rsid w:val="007841EA"/>
    <w:rsid w:val="00797B07"/>
    <w:rsid w:val="00797F28"/>
    <w:rsid w:val="007A50E1"/>
    <w:rsid w:val="007C3B67"/>
    <w:rsid w:val="007F018B"/>
    <w:rsid w:val="0080150D"/>
    <w:rsid w:val="008132D8"/>
    <w:rsid w:val="008134B2"/>
    <w:rsid w:val="008201F1"/>
    <w:rsid w:val="008212F8"/>
    <w:rsid w:val="008229EB"/>
    <w:rsid w:val="00835DA8"/>
    <w:rsid w:val="00843341"/>
    <w:rsid w:val="008467F1"/>
    <w:rsid w:val="0085424D"/>
    <w:rsid w:val="00887C0E"/>
    <w:rsid w:val="008A323D"/>
    <w:rsid w:val="008B0710"/>
    <w:rsid w:val="008B1A4E"/>
    <w:rsid w:val="008F0263"/>
    <w:rsid w:val="00972C19"/>
    <w:rsid w:val="00981741"/>
    <w:rsid w:val="009859AA"/>
    <w:rsid w:val="009C0075"/>
    <w:rsid w:val="009E1378"/>
    <w:rsid w:val="009E28AE"/>
    <w:rsid w:val="009E780D"/>
    <w:rsid w:val="00A0427A"/>
    <w:rsid w:val="00A13B11"/>
    <w:rsid w:val="00A70527"/>
    <w:rsid w:val="00AD28AE"/>
    <w:rsid w:val="00AE4C25"/>
    <w:rsid w:val="00AF4DB7"/>
    <w:rsid w:val="00AF67FA"/>
    <w:rsid w:val="00B02194"/>
    <w:rsid w:val="00B101FB"/>
    <w:rsid w:val="00B10FC1"/>
    <w:rsid w:val="00B157FF"/>
    <w:rsid w:val="00B24BDE"/>
    <w:rsid w:val="00B4602B"/>
    <w:rsid w:val="00B75306"/>
    <w:rsid w:val="00BB16DC"/>
    <w:rsid w:val="00BB3E7C"/>
    <w:rsid w:val="00BD539C"/>
    <w:rsid w:val="00BF17A7"/>
    <w:rsid w:val="00C02D3D"/>
    <w:rsid w:val="00C14D66"/>
    <w:rsid w:val="00C30623"/>
    <w:rsid w:val="00C365BD"/>
    <w:rsid w:val="00C765DA"/>
    <w:rsid w:val="00CC3D2D"/>
    <w:rsid w:val="00CC55E3"/>
    <w:rsid w:val="00CE08A5"/>
    <w:rsid w:val="00CF394F"/>
    <w:rsid w:val="00D06BF9"/>
    <w:rsid w:val="00D14A1B"/>
    <w:rsid w:val="00D16F8D"/>
    <w:rsid w:val="00D50F7D"/>
    <w:rsid w:val="00D52224"/>
    <w:rsid w:val="00D64112"/>
    <w:rsid w:val="00D650E9"/>
    <w:rsid w:val="00D6677A"/>
    <w:rsid w:val="00D75421"/>
    <w:rsid w:val="00D82637"/>
    <w:rsid w:val="00D82E5E"/>
    <w:rsid w:val="00DA4120"/>
    <w:rsid w:val="00DC524A"/>
    <w:rsid w:val="00DE7186"/>
    <w:rsid w:val="00E108F4"/>
    <w:rsid w:val="00E27810"/>
    <w:rsid w:val="00E27FE0"/>
    <w:rsid w:val="00E360A2"/>
    <w:rsid w:val="00E519D5"/>
    <w:rsid w:val="00E524B4"/>
    <w:rsid w:val="00E579F6"/>
    <w:rsid w:val="00ED0E4A"/>
    <w:rsid w:val="00F301AA"/>
    <w:rsid w:val="00F30441"/>
    <w:rsid w:val="00F63300"/>
    <w:rsid w:val="00F70E04"/>
    <w:rsid w:val="00F73CC4"/>
    <w:rsid w:val="00F82E7E"/>
    <w:rsid w:val="00F97B1E"/>
    <w:rsid w:val="00FA7DB7"/>
    <w:rsid w:val="00FC563E"/>
    <w:rsid w:val="00FC6BE3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  <w:style w:type="paragraph" w:styleId="PargrafodaLista">
    <w:name w:val="List Paragraph"/>
    <w:basedOn w:val="Normal"/>
    <w:uiPriority w:val="34"/>
    <w:qFormat/>
    <w:rsid w:val="008467F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06BF9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8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0996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7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1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3515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73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8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0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518</Words>
  <Characters>2855</Characters>
  <Application>Microsoft Office Word</Application>
  <DocSecurity>0</DocSecurity>
  <Lines>178</Lines>
  <Paragraphs>74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2</cp:revision>
  <cp:lastPrinted>2025-09-22T17:44:00Z</cp:lastPrinted>
  <dcterms:created xsi:type="dcterms:W3CDTF">2025-11-05T19:25:00Z</dcterms:created>
  <dcterms:modified xsi:type="dcterms:W3CDTF">2025-11-05T19:25:00Z</dcterms:modified>
</cp:coreProperties>
</file>