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FE482C" w14:textId="77777777" w:rsidR="00CD6BCB" w:rsidRDefault="00CD6BCB" w:rsidP="00CD6BCB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62A948E1" wp14:editId="135DD06F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2A2360E1" w14:textId="77777777" w:rsidR="00CD6BCB" w:rsidRPr="00950A24" w:rsidRDefault="00CD6BCB" w:rsidP="00CD6BCB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2A48679D" w14:textId="77777777" w:rsidR="00CD6BCB" w:rsidRDefault="00CD6BCB" w:rsidP="00CD6BCB">
      <w:pPr>
        <w:jc w:val="center"/>
        <w:rPr>
          <w:rFonts w:ascii="Arial" w:hAnsi="Arial" w:cs="Arial"/>
          <w:sz w:val="28"/>
          <w:szCs w:val="28"/>
        </w:rPr>
      </w:pPr>
    </w:p>
    <w:p w14:paraId="36BBBDA4" w14:textId="77777777" w:rsidR="00CD6BCB" w:rsidRPr="00C14FB2" w:rsidRDefault="00CD6BCB" w:rsidP="00CD6BC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</w:t>
      </w:r>
    </w:p>
    <w:p w14:paraId="5B66FA9E" w14:textId="77777777" w:rsidR="00CD6BCB" w:rsidRPr="00AD5B0C" w:rsidRDefault="00CD6BCB" w:rsidP="00CD6BC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8A96887" w14:textId="77777777" w:rsidR="00CD6BCB" w:rsidRPr="000C296B" w:rsidRDefault="00CD6BCB" w:rsidP="00CD6BC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361BB073" w14:textId="06F2D054" w:rsidR="00CD6BCB" w:rsidRPr="00457738" w:rsidRDefault="00CD6BCB" w:rsidP="00CD6BCB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65</w:t>
      </w:r>
      <w:r w:rsidRPr="00893E77">
        <w:rPr>
          <w:rFonts w:ascii="Times New Roman" w:hAnsi="Times New Roman" w:cs="Times New Roman"/>
          <w:sz w:val="24"/>
          <w:szCs w:val="24"/>
        </w:rPr>
        <w:t>/2025, REFERENTE</w:t>
      </w:r>
      <w:r>
        <w:rPr>
          <w:rFonts w:ascii="Times New Roman" w:hAnsi="Times New Roman" w:cs="Times New Roman"/>
          <w:sz w:val="24"/>
          <w:szCs w:val="24"/>
        </w:rPr>
        <w:t xml:space="preserve"> 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65</w:t>
      </w:r>
      <w:r w:rsidRPr="00893E7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93E77">
        <w:rPr>
          <w:rFonts w:ascii="Times New Roman" w:hAnsi="Times New Roman" w:cs="Times New Roman"/>
          <w:sz w:val="24"/>
          <w:szCs w:val="24"/>
        </w:rPr>
        <w:t>, QUE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5F4D0876" w14:textId="77777777" w:rsidR="00CD6BCB" w:rsidRDefault="00CD6BCB" w:rsidP="00CD6BCB">
      <w:pPr>
        <w:pStyle w:val="PargrafodaLista"/>
        <w:jc w:val="both"/>
        <w:rPr>
          <w:rFonts w:ascii="Arial" w:hAnsi="Arial" w:cs="Arial"/>
        </w:rPr>
      </w:pPr>
    </w:p>
    <w:p w14:paraId="31511072" w14:textId="7FA9BAC3" w:rsidR="00CD6BCB" w:rsidRPr="000C296B" w:rsidRDefault="00CD6BCB" w:rsidP="00CD6BCB">
      <w:pPr>
        <w:ind w:left="720"/>
        <w:rPr>
          <w:rFonts w:ascii="Times New Roman" w:hAnsi="Times New Roman" w:cs="Times New Roman"/>
          <w:bCs/>
          <w:iCs/>
          <w:sz w:val="24"/>
          <w:szCs w:val="24"/>
        </w:rPr>
      </w:pPr>
      <w:r w:rsidRPr="00CD6BCB">
        <w:rPr>
          <w:rFonts w:ascii="Times New Roman" w:hAnsi="Times New Roman" w:cs="Times New Roman"/>
          <w:bCs/>
          <w:iCs/>
          <w:sz w:val="24"/>
          <w:szCs w:val="24"/>
        </w:rPr>
        <w:t xml:space="preserve">Autoriza a abertura de crédito especial no valor total de R$ 619.600,85 (seiscentos e dezenove mil e seiscentos reais e oitenta e cinco centavos).         </w:t>
      </w:r>
    </w:p>
    <w:p w14:paraId="0DF0B91D" w14:textId="77777777" w:rsidR="00CD6BCB" w:rsidRDefault="00CD6BCB" w:rsidP="00CD6BC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6FA3CE3" w14:textId="77777777" w:rsidR="00CD6BCB" w:rsidRDefault="00CD6BCB" w:rsidP="00CD6BC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8FEC8E0" w14:textId="77777777" w:rsidR="00CD6BCB" w:rsidRDefault="00CD6BCB" w:rsidP="00CD6BC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16D0F3E" w14:textId="77777777" w:rsidR="00CD6BCB" w:rsidRDefault="00CD6BCB" w:rsidP="00CD6BCB"/>
    <w:p w14:paraId="5FEE9D81" w14:textId="77777777" w:rsidR="00CD6BCB" w:rsidRDefault="00CD6BCB" w:rsidP="00CD6BCB"/>
    <w:p w14:paraId="601D51DA" w14:textId="77777777" w:rsidR="00CD6BCB" w:rsidRDefault="00CD6BCB" w:rsidP="00CD6BC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FD9F8ED" w14:textId="77777777" w:rsidR="00CD6BCB" w:rsidRDefault="00CD6BCB" w:rsidP="00CD6BC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E988ECD" w14:textId="2370C8C5" w:rsidR="00C02D3D" w:rsidRPr="00CD6BCB" w:rsidRDefault="00CD6BCB" w:rsidP="00CD6BC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31</w:t>
      </w:r>
      <w:r>
        <w:rPr>
          <w:rFonts w:ascii="Times New Roman" w:hAnsi="Times New Roman" w:cs="Times New Roman"/>
          <w:bCs/>
          <w:sz w:val="24"/>
          <w:szCs w:val="24"/>
        </w:rPr>
        <w:t xml:space="preserve"> de outubro de 2025.</w:t>
      </w:r>
    </w:p>
    <w:sectPr w:rsidR="00C02D3D" w:rsidRPr="00CD6BCB" w:rsidSect="00CD6B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F62F25"/>
    <w:multiLevelType w:val="hybridMultilevel"/>
    <w:tmpl w:val="55BA1DD2"/>
    <w:lvl w:ilvl="0" w:tplc="BA0AAA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344183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BCB"/>
    <w:rsid w:val="00C02D3D"/>
    <w:rsid w:val="00CD6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C8D672"/>
  <w15:chartTrackingRefBased/>
  <w15:docId w15:val="{FC5BA67B-FC2E-4DC6-8A67-2898DECD3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6BCB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CD6BC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D6BCB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CD6B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393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2025-11-06T20:06:00Z</dcterms:created>
  <dcterms:modified xsi:type="dcterms:W3CDTF">2025-11-06T20:08:00Z</dcterms:modified>
</cp:coreProperties>
</file>