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7A5BF" w14:textId="77777777" w:rsidR="00732ABE" w:rsidRDefault="00732ABE" w:rsidP="00732AB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4A46640" wp14:editId="41F38BD4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1E9E45D0" w14:textId="77777777" w:rsidR="00732ABE" w:rsidRPr="00950A24" w:rsidRDefault="00732ABE" w:rsidP="00732AB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8E90398" w14:textId="77777777" w:rsidR="00732ABE" w:rsidRDefault="00732ABE" w:rsidP="00732ABE">
      <w:pPr>
        <w:jc w:val="center"/>
        <w:rPr>
          <w:rFonts w:ascii="Arial" w:hAnsi="Arial" w:cs="Arial"/>
          <w:sz w:val="28"/>
          <w:szCs w:val="28"/>
        </w:rPr>
      </w:pPr>
    </w:p>
    <w:p w14:paraId="5E3BBF8D" w14:textId="77777777" w:rsidR="00732ABE" w:rsidRPr="00C14FB2" w:rsidRDefault="00732ABE" w:rsidP="00732AB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35305C31" w14:textId="77777777" w:rsidR="00732ABE" w:rsidRPr="00AD5B0C" w:rsidRDefault="00732ABE" w:rsidP="00732AB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4D80B8" w14:textId="77777777" w:rsidR="00732ABE" w:rsidRPr="00FE6C48" w:rsidRDefault="00732ABE" w:rsidP="00732A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74FE02C" w14:textId="35244AB1" w:rsidR="00732ABE" w:rsidRPr="00C14FB2" w:rsidRDefault="00732ABE" w:rsidP="00732AB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 w:rsidR="009B42AD">
        <w:rPr>
          <w:rFonts w:ascii="Times New Roman" w:hAnsi="Times New Roman" w:cs="Times New Roman"/>
          <w:sz w:val="24"/>
          <w:szCs w:val="24"/>
        </w:rPr>
        <w:t>4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 w:rsidR="009B42AD">
        <w:rPr>
          <w:rFonts w:ascii="Times New Roman" w:hAnsi="Times New Roman" w:cs="Times New Roman"/>
          <w:sz w:val="24"/>
          <w:szCs w:val="24"/>
        </w:rPr>
        <w:t>4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6044122A" w14:textId="77777777" w:rsidR="009B42AD" w:rsidRPr="00A05E5A" w:rsidRDefault="009B42AD" w:rsidP="009B42AD">
      <w:pPr>
        <w:pStyle w:val="Recuodecorpodetexto"/>
        <w:spacing w:line="360" w:lineRule="auto"/>
        <w:ind w:left="720"/>
        <w:jc w:val="both"/>
        <w:rPr>
          <w:bCs/>
        </w:rPr>
      </w:pPr>
      <w:r>
        <w:rPr>
          <w:bCs/>
        </w:rPr>
        <w:t>Altera o Art. 1º, da Lei Municipal nº 2.904 de 17 de junho de 2025</w:t>
      </w:r>
      <w:r w:rsidRPr="00A05E5A">
        <w:rPr>
          <w:bCs/>
        </w:rPr>
        <w:t>.</w:t>
      </w:r>
    </w:p>
    <w:p w14:paraId="26F4818A" w14:textId="77777777" w:rsidR="00732ABE" w:rsidRDefault="00732ABE" w:rsidP="00732ABE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D1A4129" w14:textId="2815A7FA" w:rsidR="00732ABE" w:rsidRPr="00457738" w:rsidRDefault="00732ABE" w:rsidP="00732AB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9B42AD">
        <w:rPr>
          <w:rFonts w:ascii="Times New Roman" w:hAnsi="Times New Roman" w:cs="Times New Roman"/>
          <w:sz w:val="24"/>
          <w:szCs w:val="24"/>
        </w:rPr>
        <w:t>14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 w:rsidR="009B42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 w:rsidR="009B42AD">
        <w:rPr>
          <w:rFonts w:ascii="Times New Roman" w:hAnsi="Times New Roman" w:cs="Times New Roman"/>
          <w:sz w:val="24"/>
          <w:szCs w:val="24"/>
        </w:rPr>
        <w:t>14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 xml:space="preserve">, </w:t>
      </w:r>
      <w:r w:rsidR="009B42AD">
        <w:rPr>
          <w:rFonts w:ascii="Times New Roman" w:hAnsi="Times New Roman" w:cs="Times New Roman"/>
          <w:sz w:val="24"/>
          <w:szCs w:val="24"/>
        </w:rPr>
        <w:t xml:space="preserve">DO LEGISLATIVO </w:t>
      </w:r>
      <w:r w:rsidRPr="00893E77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AC4A976" w14:textId="77777777" w:rsidR="009B42AD" w:rsidRDefault="009B42AD" w:rsidP="009B42AD">
      <w:pPr>
        <w:pStyle w:val="PargrafodaLista"/>
        <w:jc w:val="both"/>
        <w:rPr>
          <w:rFonts w:ascii="Arial" w:hAnsi="Arial" w:cs="Arial"/>
        </w:rPr>
      </w:pPr>
    </w:p>
    <w:p w14:paraId="57607C33" w14:textId="740FBCA3" w:rsidR="009B42AD" w:rsidRPr="009B42AD" w:rsidRDefault="009B42AD" w:rsidP="009B42AD">
      <w:pPr>
        <w:pStyle w:val="PargrafodaLista"/>
        <w:jc w:val="both"/>
        <w:rPr>
          <w:rFonts w:ascii="Arial" w:hAnsi="Arial" w:cs="Arial"/>
        </w:rPr>
      </w:pPr>
      <w:r w:rsidRPr="009B42AD">
        <w:rPr>
          <w:rFonts w:ascii="Arial" w:hAnsi="Arial" w:cs="Arial"/>
        </w:rPr>
        <w:t>Institui as Práticas Integrativas e Complementares em Saúde – PICS no âmbito do Município de Terra de Areia/RS e dá outras providências.</w:t>
      </w:r>
    </w:p>
    <w:p w14:paraId="7350FB8A" w14:textId="77777777" w:rsidR="00732ABE" w:rsidRPr="00A462C3" w:rsidRDefault="00732ABE" w:rsidP="00732ABE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6124A99" w14:textId="77777777" w:rsidR="00732ABE" w:rsidRDefault="00732ABE" w:rsidP="00732AB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C4D57B" w14:textId="77777777" w:rsidR="00732ABE" w:rsidRDefault="00732ABE" w:rsidP="00732AB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83E99F0" w14:textId="77777777" w:rsidR="00732ABE" w:rsidRDefault="00732ABE" w:rsidP="00732AB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44FF1F9" w14:textId="77777777" w:rsidR="00C02D3D" w:rsidRDefault="00C02D3D"/>
    <w:p w14:paraId="090AE0F9" w14:textId="77777777" w:rsidR="00732ABE" w:rsidRDefault="00732ABE"/>
    <w:p w14:paraId="44D93FE1" w14:textId="77777777" w:rsidR="00732ABE" w:rsidRDefault="00732ABE" w:rsidP="00732AB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7BAD063" w14:textId="694BE735" w:rsidR="00732ABE" w:rsidRPr="00732ABE" w:rsidRDefault="00732ABE" w:rsidP="00732AB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</w:t>
      </w:r>
      <w:r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de outubro de 2025.</w:t>
      </w:r>
    </w:p>
    <w:sectPr w:rsidR="00732ABE" w:rsidRPr="00732A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235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BE"/>
    <w:rsid w:val="00732ABE"/>
    <w:rsid w:val="009B42A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6C0F0"/>
  <w15:chartTrackingRefBased/>
  <w15:docId w15:val="{2A347494-001D-4A0F-906B-D21228CA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AB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32AB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32AB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732ABE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732AB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732ABE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732AB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2EE09-7663-4624-A88E-F262CAF54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95</Words>
  <Characters>513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2025-11-06T17:12:00Z</dcterms:created>
  <dcterms:modified xsi:type="dcterms:W3CDTF">2025-11-06T18:47:00Z</dcterms:modified>
</cp:coreProperties>
</file>