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91FA89" w14:textId="77777777" w:rsidR="006E1467" w:rsidRDefault="006E1467" w:rsidP="006E1467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Indicação nº. 08/2025</w:t>
      </w:r>
    </w:p>
    <w:p w14:paraId="38453A21" w14:textId="77777777" w:rsidR="006E1467" w:rsidRDefault="006E1467" w:rsidP="006E1467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Autoria: Vereador Josuel </w:t>
      </w:r>
      <w:r>
        <w:rPr>
          <w:rFonts w:ascii="Roboto" w:eastAsia="Roboto" w:hAnsi="Roboto" w:cs="Roboto"/>
          <w:b/>
          <w:sz w:val="24"/>
          <w:szCs w:val="24"/>
          <w:highlight w:val="white"/>
        </w:rPr>
        <w:t>Schneiger</w:t>
      </w:r>
    </w:p>
    <w:p w14:paraId="52D3CE17" w14:textId="77777777" w:rsidR="006E1467" w:rsidRDefault="006E1467" w:rsidP="006E1467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Entrada: 06 de outubro de 2025</w:t>
      </w:r>
    </w:p>
    <w:p w14:paraId="11798437" w14:textId="5D8BD2CA" w:rsidR="006E1467" w:rsidRPr="006E1467" w:rsidRDefault="006E1467" w:rsidP="006E146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Exmo. Sr. Presidente: </w:t>
      </w:r>
    </w:p>
    <w:p w14:paraId="58A2DFA8" w14:textId="76276DCB" w:rsidR="006E1467" w:rsidRDefault="006E1467" w:rsidP="006E1467">
      <w:pPr>
        <w:spacing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 xml:space="preserve">ereador que subscreve, requer a Vossa Excelência que nos termos regimentais, seja encaminhado à Secretaria competente, a seguinte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ndicação: </w:t>
      </w:r>
    </w:p>
    <w:p w14:paraId="3EC80DDD" w14:textId="2AC214C4" w:rsidR="006E1467" w:rsidRPr="006E1467" w:rsidRDefault="006E1467" w:rsidP="006E1467">
      <w:pPr>
        <w:numPr>
          <w:ilvl w:val="0"/>
          <w:numId w:val="1"/>
        </w:numPr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 w:rsidRPr="00165A26">
        <w:rPr>
          <w:rFonts w:ascii="Arial" w:eastAsia="Times New Roman" w:hAnsi="Arial" w:cs="Arial"/>
          <w:b/>
          <w:bCs/>
          <w:sz w:val="24"/>
          <w:szCs w:val="24"/>
        </w:rPr>
        <w:t>Indica ao Poder Executivo Municipal</w:t>
      </w:r>
      <w:r w:rsidRPr="00165A26">
        <w:rPr>
          <w:rFonts w:ascii="Arial" w:eastAsia="Times New Roman" w:hAnsi="Arial" w:cs="Arial"/>
          <w:sz w:val="24"/>
          <w:szCs w:val="24"/>
        </w:rPr>
        <w:t xml:space="preserve"> que viabilize a </w:t>
      </w:r>
      <w:r w:rsidRPr="00165A26">
        <w:rPr>
          <w:rFonts w:ascii="Arial" w:eastAsia="Times New Roman" w:hAnsi="Arial" w:cs="Arial"/>
          <w:b/>
          <w:bCs/>
          <w:sz w:val="24"/>
          <w:szCs w:val="24"/>
        </w:rPr>
        <w:t>construção de paradas escolares cobertas</w:t>
      </w:r>
      <w:r w:rsidRPr="00165A26">
        <w:rPr>
          <w:rFonts w:ascii="Arial" w:eastAsia="Times New Roman" w:hAnsi="Arial" w:cs="Arial"/>
          <w:sz w:val="24"/>
          <w:szCs w:val="24"/>
        </w:rPr>
        <w:t xml:space="preserve"> em pontos estratégicos do município, destinadas aos alunos da rede municipal de ensino que utilizam o transporte escolar.</w:t>
      </w:r>
    </w:p>
    <w:p w14:paraId="72B0A6FF" w14:textId="77777777" w:rsidR="006E1467" w:rsidRPr="00165A26" w:rsidRDefault="006E1467" w:rsidP="006E1467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165A26">
        <w:rPr>
          <w:rFonts w:ascii="Arial" w:eastAsia="Times New Roman" w:hAnsi="Arial" w:cs="Arial"/>
          <w:b/>
          <w:bCs/>
          <w:sz w:val="24"/>
          <w:szCs w:val="24"/>
        </w:rPr>
        <w:t>Justificativa</w:t>
      </w:r>
    </w:p>
    <w:p w14:paraId="7E038C54" w14:textId="77777777" w:rsidR="006E1467" w:rsidRPr="00165A26" w:rsidRDefault="006E1467" w:rsidP="006E146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65A26">
        <w:rPr>
          <w:rFonts w:ascii="Arial" w:eastAsia="Times New Roman" w:hAnsi="Arial" w:cs="Arial"/>
          <w:sz w:val="24"/>
          <w:szCs w:val="24"/>
        </w:rPr>
        <w:t xml:space="preserve">A presente indicação tem como objetivo garantir </w:t>
      </w:r>
      <w:r w:rsidRPr="00165A26">
        <w:rPr>
          <w:rFonts w:ascii="Arial" w:eastAsia="Times New Roman" w:hAnsi="Arial" w:cs="Arial"/>
          <w:b/>
          <w:bCs/>
          <w:sz w:val="24"/>
          <w:szCs w:val="24"/>
        </w:rPr>
        <w:t>dignidade, segurança e conforto</w:t>
      </w:r>
      <w:r w:rsidRPr="00165A26">
        <w:rPr>
          <w:rFonts w:ascii="Arial" w:eastAsia="Times New Roman" w:hAnsi="Arial" w:cs="Arial"/>
          <w:sz w:val="24"/>
          <w:szCs w:val="24"/>
        </w:rPr>
        <w:t xml:space="preserve"> aos estudantes da rede municipal de ensino que dependem do transporte escolar.</w:t>
      </w:r>
      <w:r w:rsidRPr="00165A26">
        <w:rPr>
          <w:rFonts w:ascii="Arial" w:eastAsia="Times New Roman" w:hAnsi="Arial" w:cs="Arial"/>
          <w:sz w:val="24"/>
          <w:szCs w:val="24"/>
        </w:rPr>
        <w:br/>
        <w:t>Atualmente, muitos alunos, tanto na zona urbana quanto na rural, aguardam o ônibus em locais sem cobertura, ficando expostos ao sol, à chuva e ao frio.</w:t>
      </w:r>
    </w:p>
    <w:p w14:paraId="692B70EB" w14:textId="77777777" w:rsidR="006E1467" w:rsidRPr="00165A26" w:rsidRDefault="006E1467" w:rsidP="006E146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65A26">
        <w:rPr>
          <w:rFonts w:ascii="Arial" w:eastAsia="Times New Roman" w:hAnsi="Arial" w:cs="Arial"/>
          <w:sz w:val="24"/>
          <w:szCs w:val="24"/>
        </w:rPr>
        <w:t xml:space="preserve">A instalação de paradas escolares cobertas proporcionará </w:t>
      </w:r>
      <w:r w:rsidRPr="00165A26">
        <w:rPr>
          <w:rFonts w:ascii="Arial" w:eastAsia="Times New Roman" w:hAnsi="Arial" w:cs="Arial"/>
          <w:b/>
          <w:bCs/>
          <w:sz w:val="24"/>
          <w:szCs w:val="24"/>
        </w:rPr>
        <w:t>melhores condições de espera</w:t>
      </w:r>
      <w:r w:rsidRPr="00165A26">
        <w:rPr>
          <w:rFonts w:ascii="Arial" w:eastAsia="Times New Roman" w:hAnsi="Arial" w:cs="Arial"/>
          <w:sz w:val="24"/>
          <w:szCs w:val="24"/>
        </w:rPr>
        <w:t>, resguardando a saúde e o bem-estar das crianças e adolescentes, além de trazer tranquilidade às famílias e à comunidade escolar.</w:t>
      </w:r>
    </w:p>
    <w:p w14:paraId="4297D1B2" w14:textId="77777777" w:rsidR="006E1467" w:rsidRPr="00165A26" w:rsidRDefault="006E1467" w:rsidP="006E146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165A26">
        <w:rPr>
          <w:rFonts w:ascii="Arial" w:eastAsia="Times New Roman" w:hAnsi="Arial" w:cs="Arial"/>
          <w:sz w:val="24"/>
          <w:szCs w:val="24"/>
        </w:rPr>
        <w:t xml:space="preserve">Trata-se de uma </w:t>
      </w:r>
      <w:r w:rsidRPr="00165A26">
        <w:rPr>
          <w:rFonts w:ascii="Arial" w:eastAsia="Times New Roman" w:hAnsi="Arial" w:cs="Arial"/>
          <w:b/>
          <w:bCs/>
          <w:sz w:val="24"/>
          <w:szCs w:val="24"/>
        </w:rPr>
        <w:t>medida simples, porém de grande impacto social</w:t>
      </w:r>
      <w:r w:rsidRPr="00165A26">
        <w:rPr>
          <w:rFonts w:ascii="Arial" w:eastAsia="Times New Roman" w:hAnsi="Arial" w:cs="Arial"/>
          <w:sz w:val="24"/>
          <w:szCs w:val="24"/>
        </w:rPr>
        <w:t>, que reforça o compromisso do Poder Público com a valorização da educação e com a segurança dos alunos do município de Terra de Areia.</w:t>
      </w:r>
    </w:p>
    <w:p w14:paraId="7DA9A942" w14:textId="3B784957" w:rsidR="00C02D3D" w:rsidRDefault="00C02D3D" w:rsidP="006E1467"/>
    <w:p w14:paraId="0F9C9282" w14:textId="77777777" w:rsidR="006E1467" w:rsidRPr="00165A26" w:rsidRDefault="006E1467" w:rsidP="006E1467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</w:rPr>
      </w:pPr>
      <w:r w:rsidRPr="00165A26">
        <w:rPr>
          <w:rFonts w:ascii="Arial" w:eastAsia="Times New Roman" w:hAnsi="Arial" w:cs="Arial"/>
          <w:sz w:val="24"/>
          <w:szCs w:val="24"/>
        </w:rPr>
        <w:t>Sala das Sessões, 06 de outubro de 2025.</w:t>
      </w:r>
    </w:p>
    <w:p w14:paraId="4761ABA2" w14:textId="77777777" w:rsidR="006E1467" w:rsidRDefault="006E1467" w:rsidP="006E1467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37FBA7D5" w14:textId="77777777" w:rsidR="006E1467" w:rsidRDefault="006E1467" w:rsidP="006E1467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546A5DC8" w14:textId="464C4D26" w:rsidR="006E1467" w:rsidRPr="006E1467" w:rsidRDefault="006E1467" w:rsidP="006E146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165A26">
        <w:rPr>
          <w:rFonts w:ascii="Arial" w:eastAsia="Times New Roman" w:hAnsi="Arial" w:cs="Arial"/>
          <w:sz w:val="24"/>
          <w:szCs w:val="24"/>
        </w:rPr>
        <w:t>_____________________________________</w:t>
      </w:r>
      <w:r w:rsidRPr="00165A26">
        <w:rPr>
          <w:rFonts w:ascii="Arial" w:eastAsia="Times New Roman" w:hAnsi="Arial" w:cs="Arial"/>
          <w:sz w:val="24"/>
          <w:szCs w:val="24"/>
        </w:rPr>
        <w:br/>
        <w:t>Vereador Josuel Schneiger</w:t>
      </w:r>
      <w:r w:rsidRPr="00165A26">
        <w:rPr>
          <w:rFonts w:ascii="Arial" w:eastAsia="Times New Roman" w:hAnsi="Arial" w:cs="Arial"/>
          <w:sz w:val="24"/>
          <w:szCs w:val="24"/>
        </w:rPr>
        <w:br/>
        <w:t>Partido Progressista – PP</w:t>
      </w:r>
      <w:r w:rsidRPr="00165A26">
        <w:rPr>
          <w:rFonts w:ascii="Arial" w:eastAsia="Times New Roman" w:hAnsi="Arial" w:cs="Arial"/>
          <w:sz w:val="24"/>
          <w:szCs w:val="24"/>
        </w:rPr>
        <w:br/>
        <w:t>Câmara Municipal de Terra de Areia – RS</w:t>
      </w:r>
    </w:p>
    <w:sectPr w:rsidR="006E1467" w:rsidRPr="006E146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1B42E5" w14:textId="77777777" w:rsidR="00BE5205" w:rsidRDefault="00BE5205" w:rsidP="006E1467">
      <w:pPr>
        <w:spacing w:after="0" w:line="240" w:lineRule="auto"/>
      </w:pPr>
      <w:r>
        <w:separator/>
      </w:r>
    </w:p>
  </w:endnote>
  <w:endnote w:type="continuationSeparator" w:id="0">
    <w:p w14:paraId="3D821552" w14:textId="77777777" w:rsidR="00BE5205" w:rsidRDefault="00BE5205" w:rsidP="006E1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4AE10C" w14:textId="77777777" w:rsidR="00BE5205" w:rsidRDefault="00BE5205" w:rsidP="006E1467">
      <w:pPr>
        <w:spacing w:after="0" w:line="240" w:lineRule="auto"/>
      </w:pPr>
      <w:r>
        <w:separator/>
      </w:r>
    </w:p>
  </w:footnote>
  <w:footnote w:type="continuationSeparator" w:id="0">
    <w:p w14:paraId="2C39706B" w14:textId="77777777" w:rsidR="00BE5205" w:rsidRDefault="00BE5205" w:rsidP="006E14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FC5DB9" w14:textId="77777777" w:rsidR="006E1467" w:rsidRDefault="006E1467" w:rsidP="006E1467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TERRA DE AREIA</w: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11AB41B" wp14:editId="487C2AB4">
          <wp:simplePos x="0" y="0"/>
          <wp:positionH relativeFrom="column">
            <wp:posOffset>2334259</wp:posOffset>
          </wp:positionH>
          <wp:positionV relativeFrom="paragraph">
            <wp:posOffset>-238118</wp:posOffset>
          </wp:positionV>
          <wp:extent cx="731520" cy="982980"/>
          <wp:effectExtent l="0" t="0" r="0" b="0"/>
          <wp:wrapTopAndBottom distT="0" distB="0"/>
          <wp:docPr id="165702873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1520" cy="9829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0A47B4B" w14:textId="77777777" w:rsidR="006E1467" w:rsidRDefault="006E1467" w:rsidP="006E1467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1AFE46CD" w14:textId="77777777" w:rsidR="006E1467" w:rsidRDefault="006E14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6A2E7B"/>
    <w:multiLevelType w:val="multilevel"/>
    <w:tmpl w:val="D5E699DC"/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num w:numId="1" w16cid:durableId="1953631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467"/>
    <w:rsid w:val="006E1467"/>
    <w:rsid w:val="00BE5205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46CE1"/>
  <w15:chartTrackingRefBased/>
  <w15:docId w15:val="{E9766AFD-4B1C-4F6A-8D6B-AE2696864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467"/>
    <w:rPr>
      <w:rFonts w:ascii="Calibri" w:eastAsia="Calibri" w:hAnsi="Calibri" w:cs="Calibri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14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1467"/>
    <w:rPr>
      <w:rFonts w:ascii="Calibri" w:eastAsia="Calibri" w:hAnsi="Calibri" w:cs="Calibri"/>
      <w:kern w:val="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6E14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1467"/>
    <w:rPr>
      <w:rFonts w:ascii="Calibri" w:eastAsia="Calibri" w:hAnsi="Calibri" w:cs="Calibri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216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cp:lastPrinted>2025-10-06T19:21:00Z</cp:lastPrinted>
  <dcterms:created xsi:type="dcterms:W3CDTF">2025-10-06T19:13:00Z</dcterms:created>
  <dcterms:modified xsi:type="dcterms:W3CDTF">2025-10-06T19:23:00Z</dcterms:modified>
</cp:coreProperties>
</file>