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4E952BD9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F58F3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F58F3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2D20F722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7D30AE71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8355E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58355E">
        <w:rPr>
          <w:rFonts w:ascii="Arial" w:hAnsi="Arial" w:cs="Arial"/>
          <w:sz w:val="28"/>
          <w:szCs w:val="28"/>
        </w:rPr>
        <w:t>2</w:t>
      </w:r>
      <w:r w:rsidR="00641820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58355E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1DD4BE85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58355E">
        <w:rPr>
          <w:rFonts w:ascii="Arial" w:hAnsi="Arial" w:cs="Arial"/>
          <w:sz w:val="28"/>
          <w:szCs w:val="28"/>
        </w:rPr>
        <w:t xml:space="preserve">Diretrizes e Adoção de sinalização sonora alternativa </w:t>
      </w:r>
      <w:proofErr w:type="gramStart"/>
      <w:r w:rsidR="0058355E">
        <w:rPr>
          <w:rFonts w:ascii="Arial" w:hAnsi="Arial" w:cs="Arial"/>
          <w:sz w:val="28"/>
          <w:szCs w:val="28"/>
        </w:rPr>
        <w:t>à</w:t>
      </w:r>
      <w:proofErr w:type="gramEnd"/>
      <w:r w:rsidR="0058355E">
        <w:rPr>
          <w:rFonts w:ascii="Arial" w:hAnsi="Arial" w:cs="Arial"/>
          <w:sz w:val="28"/>
          <w:szCs w:val="28"/>
        </w:rPr>
        <w:t xml:space="preserve"> sirenes para a </w:t>
      </w:r>
      <w:r w:rsidR="001D5B07">
        <w:rPr>
          <w:rFonts w:ascii="Arial" w:hAnsi="Arial" w:cs="Arial"/>
          <w:sz w:val="28"/>
          <w:szCs w:val="28"/>
        </w:rPr>
        <w:t>portadores de TEA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54C68D46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1D5B07">
        <w:rPr>
          <w:rFonts w:ascii="Arial" w:hAnsi="Arial" w:cs="Arial"/>
          <w:sz w:val="28"/>
          <w:szCs w:val="28"/>
        </w:rPr>
        <w:t>Lucimara da Silva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3843A4F1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58355E" w:rsidRPr="0058355E">
        <w:rPr>
          <w:rFonts w:ascii="Arial" w:hAnsi="Arial" w:cs="Arial"/>
          <w:i/>
          <w:iCs/>
          <w:sz w:val="28"/>
          <w:szCs w:val="28"/>
        </w:rPr>
        <w:t>Dispõe sobre a adoção de sistemas de sinalização sonora e/ou visual alternativos às sirenes convencionais em unidades escolares do Município de Terra de Areia/RS, visando à inclusão de estudantes com Transtorno do Espectro Autista (TEA), e dá outras providências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  <w:r w:rsidR="002A7DDA" w:rsidRPr="002A7DDA">
        <w:rPr>
          <w:rFonts w:ascii="Arial" w:hAnsi="Arial" w:cs="Arial"/>
          <w:i/>
          <w:iCs/>
          <w:sz w:val="28"/>
          <w:szCs w:val="28"/>
        </w:rPr>
        <w:t>.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B5F96CC" w14:textId="77777777" w:rsidR="005E3C49" w:rsidRPr="00061F54" w:rsidRDefault="005E3C49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>
        <w:rPr>
          <w:rFonts w:ascii="Arial" w:hAnsi="Arial" w:cs="Arial"/>
          <w:sz w:val="28"/>
          <w:szCs w:val="28"/>
        </w:rPr>
        <w:t>24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>
        <w:rPr>
          <w:rFonts w:ascii="Arial" w:hAnsi="Arial" w:cs="Arial"/>
          <w:sz w:val="28"/>
          <w:szCs w:val="28"/>
        </w:rPr>
        <w:t>d</w:t>
      </w:r>
      <w:r w:rsidRPr="00061F54">
        <w:rPr>
          <w:rFonts w:ascii="Arial" w:hAnsi="Arial" w:cs="Arial"/>
          <w:sz w:val="28"/>
          <w:szCs w:val="28"/>
        </w:rPr>
        <w:t>ispõe sobre a adoção de sistemas de sinalização sonora e/ou visual alternativos às sirenes convencionais em unidades escolares do Município de Terra de Areia/RS”.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6772EF" w14:textId="3CE83F2C" w:rsidR="008F58F3" w:rsidRDefault="008F58F3" w:rsidP="001D5B0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0D5E1DA5" w14:textId="77777777" w:rsidR="005E3C49" w:rsidRDefault="005E3C49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6B11064" w14:textId="3D7A06A8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dignidade da pessoa humana, os valores sociais do trabalho e principalmente ao versado no Art. </w:t>
      </w:r>
      <w:r w:rsidR="001C08CC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º e incisos, não se descurando estar em consonância com o disposto no Art. 30, inciso I e </w:t>
      </w:r>
      <w:r w:rsidR="00FB0EE4">
        <w:rPr>
          <w:rFonts w:ascii="Arial" w:hAnsi="Arial" w:cs="Arial"/>
          <w:sz w:val="28"/>
          <w:szCs w:val="28"/>
        </w:rPr>
        <w:t>Art. 59, inciso III</w:t>
      </w:r>
      <w:r>
        <w:rPr>
          <w:rFonts w:ascii="Arial" w:hAnsi="Arial" w:cs="Arial"/>
          <w:sz w:val="28"/>
          <w:szCs w:val="28"/>
        </w:rPr>
        <w:t>.</w:t>
      </w:r>
    </w:p>
    <w:p w14:paraId="11CEB6CE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E7975D" w14:textId="53A4FAE9" w:rsidR="008F58F3" w:rsidRDefault="008F58F3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</w:t>
      </w:r>
      <w:r w:rsidR="00FB0EE4">
        <w:rPr>
          <w:rFonts w:ascii="Arial" w:hAnsi="Arial" w:cs="Arial"/>
          <w:sz w:val="28"/>
          <w:szCs w:val="28"/>
        </w:rPr>
        <w:t>a prerrogativa d</w:t>
      </w:r>
      <w:r w:rsidR="001C08CC">
        <w:rPr>
          <w:rFonts w:ascii="Arial" w:hAnsi="Arial" w:cs="Arial"/>
          <w:sz w:val="28"/>
          <w:szCs w:val="28"/>
        </w:rPr>
        <w:t xml:space="preserve">os Vereadores do município de Terra de Areia </w:t>
      </w:r>
      <w:r w:rsidR="00FB0EE4">
        <w:rPr>
          <w:rFonts w:ascii="Arial" w:hAnsi="Arial" w:cs="Arial"/>
          <w:sz w:val="28"/>
          <w:szCs w:val="28"/>
        </w:rPr>
        <w:t>elaborar e propor projetos de leis a teor d</w:t>
      </w:r>
      <w:r w:rsidR="00321EE1">
        <w:rPr>
          <w:rFonts w:ascii="Arial" w:hAnsi="Arial" w:cs="Arial"/>
          <w:sz w:val="28"/>
          <w:szCs w:val="28"/>
        </w:rPr>
        <w:t>as disposições especificadas na LOM e principalmente no regimento interno, Art. 2º e Art. 21, inciso V.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0541E5BB" w14:textId="4742B257" w:rsidR="008F58F3" w:rsidRDefault="00321EE1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mais, ressalta-se a necessidade de adequar o projeto de lei em questão à boa técnica legislativa através de emendas, corrigindo certas distorções.</w:t>
      </w:r>
    </w:p>
    <w:p w14:paraId="4C16F93F" w14:textId="38B63EB5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321EE1">
        <w:rPr>
          <w:rFonts w:ascii="Arial" w:hAnsi="Arial" w:cs="Arial"/>
          <w:sz w:val="28"/>
          <w:szCs w:val="28"/>
        </w:rPr>
        <w:t xml:space="preserve">a inclusão </w:t>
      </w:r>
      <w:r w:rsidR="001D5B07">
        <w:rPr>
          <w:rFonts w:ascii="Arial" w:hAnsi="Arial" w:cs="Arial"/>
          <w:sz w:val="28"/>
          <w:szCs w:val="28"/>
        </w:rPr>
        <w:t>de alternativas aos efeitos prejudiciais das sirenes aos portadores de TEA</w:t>
      </w:r>
      <w:r w:rsidR="001A075E" w:rsidRPr="001A075E">
        <w:rPr>
          <w:rFonts w:ascii="Arial" w:hAnsi="Arial" w:cs="Arial"/>
          <w:sz w:val="28"/>
          <w:szCs w:val="28"/>
        </w:rPr>
        <w:t xml:space="preserve">, pois muitas pessoas não compreendem </w:t>
      </w:r>
      <w:r w:rsidR="001D5B07">
        <w:rPr>
          <w:rFonts w:ascii="Arial" w:hAnsi="Arial" w:cs="Arial"/>
          <w:sz w:val="28"/>
          <w:szCs w:val="28"/>
        </w:rPr>
        <w:t xml:space="preserve">as barreiras enfrentadas pelas </w:t>
      </w:r>
      <w:r w:rsidR="001D5B07">
        <w:rPr>
          <w:rFonts w:ascii="Arial" w:hAnsi="Arial" w:cs="Arial"/>
          <w:sz w:val="28"/>
          <w:szCs w:val="28"/>
        </w:rPr>
        <w:lastRenderedPageBreak/>
        <w:t>crianças do Espectro</w:t>
      </w:r>
      <w:r w:rsidR="001A075E" w:rsidRPr="001A075E">
        <w:rPr>
          <w:rFonts w:ascii="Arial" w:hAnsi="Arial" w:cs="Arial"/>
          <w:sz w:val="28"/>
          <w:szCs w:val="28"/>
        </w:rPr>
        <w:t xml:space="preserve">, sendo fundamental a </w:t>
      </w:r>
      <w:r w:rsidR="001D5B07">
        <w:rPr>
          <w:rFonts w:ascii="Arial" w:hAnsi="Arial" w:cs="Arial"/>
          <w:sz w:val="28"/>
          <w:szCs w:val="28"/>
        </w:rPr>
        <w:t>adoção de medidas alternativas para se amoldarem aos novos contornos do público</w:t>
      </w:r>
      <w:r w:rsidR="001A075E" w:rsidRPr="001A075E">
        <w:rPr>
          <w:rFonts w:ascii="Arial" w:hAnsi="Arial" w:cs="Arial"/>
          <w:sz w:val="28"/>
          <w:szCs w:val="28"/>
        </w:rPr>
        <w:t>.</w:t>
      </w:r>
    </w:p>
    <w:p w14:paraId="6CB36172" w14:textId="77777777" w:rsidR="001A075E" w:rsidRDefault="001A075E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A2602D" w14:textId="1A33F063" w:rsidR="00837226" w:rsidRDefault="001A075E" w:rsidP="001D5B0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 fim, de suma importância referir que o PL em apreço está em consonância com </w:t>
      </w:r>
      <w:r w:rsidRPr="001A075E">
        <w:rPr>
          <w:rFonts w:ascii="Arial" w:hAnsi="Arial" w:cs="Arial"/>
          <w:sz w:val="28"/>
          <w:szCs w:val="28"/>
        </w:rPr>
        <w:t>a Política Nacional de Proteção dos Direitos da Pessoa com Transtorno do Espectro Autista</w:t>
      </w:r>
      <w:r>
        <w:rPr>
          <w:rFonts w:ascii="Arial" w:hAnsi="Arial" w:cs="Arial"/>
          <w:sz w:val="28"/>
          <w:szCs w:val="28"/>
        </w:rPr>
        <w:t xml:space="preserve">, criado pela Lei 12.764/2012, </w:t>
      </w:r>
      <w:r w:rsidR="00837226">
        <w:rPr>
          <w:rFonts w:ascii="Arial" w:hAnsi="Arial" w:cs="Arial"/>
          <w:sz w:val="28"/>
          <w:szCs w:val="28"/>
        </w:rPr>
        <w:t>além de ser instrumento de incentivo social ao reconhecimento e inclusão dos portadores dos acometidos pelo Transtorno.</w:t>
      </w:r>
    </w:p>
    <w:p w14:paraId="086E5311" w14:textId="77777777" w:rsidR="001D5B07" w:rsidRDefault="001D5B07" w:rsidP="001D5B0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EF6B58" w14:textId="23A33CC3" w:rsidR="00837226" w:rsidRDefault="00837226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 efeito esta casa legislativa se manifesta favoravelmente à tramitação do PL.</w:t>
      </w:r>
    </w:p>
    <w:p w14:paraId="6A811BC5" w14:textId="77777777" w:rsidR="00A25FEA" w:rsidRDefault="00A25FEA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E1A04C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71B44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163A4B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3EA5DE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7B1DE4" w14:textId="77777777" w:rsidR="008F58F3" w:rsidRDefault="008F58F3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3151926" w14:textId="77777777" w:rsidR="001D5B07" w:rsidRDefault="001D5B07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5688FF2" w14:textId="77777777" w:rsidR="001D5B07" w:rsidRPr="00A25FEA" w:rsidRDefault="001D5B07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7DF3995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Conclusão do Voto</w:t>
      </w:r>
    </w:p>
    <w:p w14:paraId="09B0DDBA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36DED1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0EE540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lastRenderedPageBreak/>
        <w:t>Diante dos fundamentos retro expostos, esta relatoria, após debate realizado na Comissão, disponibiliza o presente voto favorável à tramitação da matéria.</w:t>
      </w:r>
    </w:p>
    <w:p w14:paraId="037D7C41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0147F57" w14:textId="689DADE3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1D5B07">
        <w:rPr>
          <w:rFonts w:ascii="Arial" w:hAnsi="Arial" w:cs="Arial"/>
          <w:sz w:val="28"/>
          <w:szCs w:val="28"/>
        </w:rPr>
        <w:t>03</w:t>
      </w:r>
      <w:r>
        <w:rPr>
          <w:rFonts w:ascii="Arial" w:hAnsi="Arial" w:cs="Arial"/>
          <w:sz w:val="28"/>
          <w:szCs w:val="28"/>
        </w:rPr>
        <w:t xml:space="preserve"> de </w:t>
      </w:r>
      <w:r w:rsidR="001D5B07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D65E926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9AE27A8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93418C4" w14:textId="7E0044AD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Presidente</w:t>
      </w:r>
    </w:p>
    <w:p w14:paraId="0EA71503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3ADDC698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69187907" w14:textId="63E5C6FB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Relator</w:t>
      </w:r>
    </w:p>
    <w:p w14:paraId="6AE7EA24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0E56CB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724A35A" w14:textId="77777777" w:rsidR="00BB75FB" w:rsidRDefault="00BB75FB" w:rsidP="00BB75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39BAC55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062EFD4B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53B7D380" w14:textId="77777777" w:rsidR="00BB75FB" w:rsidRPr="00986B8C" w:rsidRDefault="00BB75FB" w:rsidP="00BB75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DE0C3" w14:textId="77777777" w:rsidR="003D2EDC" w:rsidRDefault="003D2EDC" w:rsidP="002A69D2">
      <w:pPr>
        <w:spacing w:after="0" w:line="240" w:lineRule="auto"/>
      </w:pPr>
      <w:r>
        <w:separator/>
      </w:r>
    </w:p>
  </w:endnote>
  <w:endnote w:type="continuationSeparator" w:id="0">
    <w:p w14:paraId="563A6FEF" w14:textId="77777777" w:rsidR="003D2EDC" w:rsidRDefault="003D2ED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AF5A2" w14:textId="77777777" w:rsidR="003D2EDC" w:rsidRDefault="003D2EDC" w:rsidP="002A69D2">
      <w:pPr>
        <w:spacing w:after="0" w:line="240" w:lineRule="auto"/>
      </w:pPr>
      <w:r>
        <w:separator/>
      </w:r>
    </w:p>
  </w:footnote>
  <w:footnote w:type="continuationSeparator" w:id="0">
    <w:p w14:paraId="53A79D90" w14:textId="77777777" w:rsidR="003D2EDC" w:rsidRDefault="003D2ED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3D2EDC"/>
    <w:rsid w:val="004E7DE3"/>
    <w:rsid w:val="0058355E"/>
    <w:rsid w:val="005E3C49"/>
    <w:rsid w:val="00641820"/>
    <w:rsid w:val="007536AA"/>
    <w:rsid w:val="00837226"/>
    <w:rsid w:val="008D2E6C"/>
    <w:rsid w:val="008F58F3"/>
    <w:rsid w:val="00902E6E"/>
    <w:rsid w:val="009658CB"/>
    <w:rsid w:val="009B6EB1"/>
    <w:rsid w:val="009F7334"/>
    <w:rsid w:val="00A25FEA"/>
    <w:rsid w:val="00A27198"/>
    <w:rsid w:val="00B101FB"/>
    <w:rsid w:val="00BB75FB"/>
    <w:rsid w:val="00C02D3D"/>
    <w:rsid w:val="00CD0D0C"/>
    <w:rsid w:val="00D16F8D"/>
    <w:rsid w:val="00F606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439</Words>
  <Characters>2465</Characters>
  <Application>Microsoft Office Word</Application>
  <DocSecurity>0</DocSecurity>
  <Lines>82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2025-10-06T20:21:00Z</cp:lastPrinted>
  <dcterms:created xsi:type="dcterms:W3CDTF">2025-10-06T20:16:00Z</dcterms:created>
  <dcterms:modified xsi:type="dcterms:W3CDTF">2025-10-06T20:23:00Z</dcterms:modified>
</cp:coreProperties>
</file>