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9E7634" w14:textId="77777777" w:rsidR="00082478" w:rsidRPr="00885B65" w:rsidRDefault="0048156D" w:rsidP="004E3434">
      <w:pPr>
        <w:pStyle w:val="Recuodecorpodetexto"/>
        <w:ind w:left="4536" w:firstLine="1134"/>
        <w:jc w:val="both"/>
        <w:rPr>
          <w:bCs/>
        </w:rPr>
      </w:pPr>
      <w:bookmarkStart w:id="0" w:name="_GoBack"/>
      <w:bookmarkEnd w:id="0"/>
      <w:proofErr w:type="gramStart"/>
      <w:r w:rsidRPr="00885B65">
        <w:rPr>
          <w:bCs/>
        </w:rPr>
        <w:t>Altera</w:t>
      </w:r>
      <w:proofErr w:type="gramEnd"/>
      <w:r w:rsidRPr="00885B65">
        <w:rPr>
          <w:bCs/>
        </w:rPr>
        <w:t xml:space="preserve"> o</w:t>
      </w:r>
      <w:r w:rsidR="0000394C" w:rsidRPr="00885B65">
        <w:rPr>
          <w:bCs/>
        </w:rPr>
        <w:t>s Itens</w:t>
      </w:r>
      <w:r w:rsidRPr="00885B65">
        <w:rPr>
          <w:bCs/>
        </w:rPr>
        <w:t xml:space="preserve"> II </w:t>
      </w:r>
      <w:r w:rsidR="0000394C" w:rsidRPr="00885B65">
        <w:rPr>
          <w:bCs/>
        </w:rPr>
        <w:t xml:space="preserve">e III, </w:t>
      </w:r>
      <w:r w:rsidRPr="00885B65">
        <w:rPr>
          <w:bCs/>
        </w:rPr>
        <w:t>do Art. 1°</w:t>
      </w:r>
      <w:r w:rsidR="00770536" w:rsidRPr="00885B65">
        <w:rPr>
          <w:bCs/>
        </w:rPr>
        <w:t>, o</w:t>
      </w:r>
      <w:r w:rsidR="00D9486C" w:rsidRPr="00885B65">
        <w:rPr>
          <w:bCs/>
        </w:rPr>
        <w:t xml:space="preserve"> Art. 5º, Art. 6º, </w:t>
      </w:r>
      <w:r w:rsidR="00770536" w:rsidRPr="00885B65">
        <w:rPr>
          <w:bCs/>
        </w:rPr>
        <w:t>Art. 8°, o Art. 9°</w:t>
      </w:r>
      <w:r w:rsidR="00E8788D" w:rsidRPr="00885B65">
        <w:rPr>
          <w:bCs/>
        </w:rPr>
        <w:t xml:space="preserve">, </w:t>
      </w:r>
      <w:r w:rsidR="00770536" w:rsidRPr="00885B65">
        <w:rPr>
          <w:bCs/>
        </w:rPr>
        <w:t>Art. 1</w:t>
      </w:r>
      <w:r w:rsidR="00D9486C" w:rsidRPr="00885B65">
        <w:rPr>
          <w:bCs/>
        </w:rPr>
        <w:t>0</w:t>
      </w:r>
      <w:r w:rsidR="00E8788D" w:rsidRPr="00885B65">
        <w:rPr>
          <w:bCs/>
        </w:rPr>
        <w:t>, Art. 15 e o Art. 16,</w:t>
      </w:r>
      <w:r w:rsidRPr="00885B65">
        <w:rPr>
          <w:bCs/>
        </w:rPr>
        <w:t xml:space="preserve"> da Lei Municipal n° 1</w:t>
      </w:r>
      <w:r w:rsidR="007518A9" w:rsidRPr="00885B65">
        <w:rPr>
          <w:bCs/>
        </w:rPr>
        <w:t>.</w:t>
      </w:r>
      <w:r w:rsidR="008C1A3E" w:rsidRPr="00885B65">
        <w:rPr>
          <w:bCs/>
        </w:rPr>
        <w:t xml:space="preserve">437, de 20 de dezembro de 2005, e inclui o Art. 16-A a Lei Municipal n° 1.437, de 20 de dezembro de 2005 </w:t>
      </w:r>
      <w:r w:rsidR="007518A9" w:rsidRPr="00885B65">
        <w:rPr>
          <w:bCs/>
        </w:rPr>
        <w:t>e dá outras providências.</w:t>
      </w:r>
    </w:p>
    <w:p w14:paraId="4629A160" w14:textId="77777777" w:rsidR="006F018C" w:rsidRPr="00885B65" w:rsidRDefault="006F018C" w:rsidP="006F018C">
      <w:pPr>
        <w:pStyle w:val="Recuodecorpodetexto3"/>
        <w:ind w:firstLine="1276"/>
        <w:rPr>
          <w:rFonts w:ascii="Times New Roman" w:hAnsi="Times New Roman"/>
          <w:bCs/>
          <w:sz w:val="24"/>
          <w:szCs w:val="24"/>
        </w:rPr>
      </w:pPr>
    </w:p>
    <w:p w14:paraId="4620BCB6" w14:textId="77777777" w:rsidR="002D3702" w:rsidRPr="00885B65" w:rsidRDefault="00A24738" w:rsidP="00E8788D">
      <w:pPr>
        <w:pStyle w:val="Corpodetexto2"/>
        <w:spacing w:before="120" w:after="0" w:line="276" w:lineRule="auto"/>
        <w:ind w:firstLine="567"/>
        <w:jc w:val="both"/>
      </w:pPr>
      <w:r w:rsidRPr="00885B65">
        <w:t>Art. 1º</w:t>
      </w:r>
      <w:r w:rsidR="001B7EF5" w:rsidRPr="00885B65">
        <w:rPr>
          <w:b/>
        </w:rPr>
        <w:t xml:space="preserve"> </w:t>
      </w:r>
      <w:r w:rsidR="007E617F" w:rsidRPr="00885B65">
        <w:t xml:space="preserve">O Item II – </w:t>
      </w:r>
      <w:r w:rsidR="004E3434" w:rsidRPr="00885B65">
        <w:t>ÓRGÃOS DA ADMINISTRAÇÃO GERAL</w:t>
      </w:r>
      <w:r w:rsidR="007E617F" w:rsidRPr="00885B65">
        <w:t>, do Art. 1° da Lei Municipal n° 1.437, de 20 de dezembro de 2005, passa a ter a seguinte redação:</w:t>
      </w:r>
    </w:p>
    <w:p w14:paraId="70F46DFA" w14:textId="77777777" w:rsidR="0000394C" w:rsidRPr="00885B65" w:rsidRDefault="0000394C" w:rsidP="0000394C">
      <w:pPr>
        <w:pStyle w:val="Corpodetexto2"/>
        <w:spacing w:before="120" w:line="276" w:lineRule="auto"/>
        <w:ind w:firstLine="567"/>
        <w:jc w:val="both"/>
      </w:pPr>
    </w:p>
    <w:p w14:paraId="6C2C042E" w14:textId="77777777" w:rsidR="0000394C" w:rsidRPr="00885B65" w:rsidRDefault="0000394C" w:rsidP="0000394C">
      <w:pPr>
        <w:pStyle w:val="Corpodetexto2"/>
        <w:spacing w:before="120" w:line="276" w:lineRule="auto"/>
        <w:ind w:firstLine="1418"/>
        <w:jc w:val="both"/>
      </w:pPr>
      <w:proofErr w:type="gramStart"/>
      <w:r w:rsidRPr="00885B65">
        <w:t>“II - ÓRGÃOS DA ADMINISTRAÇÃO GERAL</w:t>
      </w:r>
    </w:p>
    <w:p w14:paraId="6FA95C5B" w14:textId="77777777" w:rsidR="0000394C" w:rsidRPr="00885B65" w:rsidRDefault="0000394C" w:rsidP="0000394C">
      <w:pPr>
        <w:pStyle w:val="Corpodetexto2"/>
        <w:spacing w:before="120" w:line="276" w:lineRule="auto"/>
        <w:ind w:firstLine="1560"/>
        <w:jc w:val="both"/>
      </w:pPr>
      <w:proofErr w:type="gramEnd"/>
      <w:r w:rsidRPr="00885B65">
        <w:t>1. Secretaria Municipal de Administração;</w:t>
      </w:r>
    </w:p>
    <w:p w14:paraId="4F4914CE" w14:textId="77777777" w:rsidR="0000394C" w:rsidRPr="00885B65" w:rsidRDefault="0000394C" w:rsidP="0000394C">
      <w:pPr>
        <w:pStyle w:val="Corpodetexto2"/>
        <w:spacing w:before="120" w:after="0" w:line="276" w:lineRule="auto"/>
        <w:ind w:firstLine="1560"/>
        <w:jc w:val="both"/>
      </w:pPr>
      <w:r w:rsidRPr="00885B65">
        <w:t>2. Secretaria Municipal da Fazenda;</w:t>
      </w:r>
    </w:p>
    <w:p w14:paraId="41B00584" w14:textId="77777777" w:rsidR="004E3434" w:rsidRPr="00885B65" w:rsidRDefault="004E3434" w:rsidP="0000394C">
      <w:pPr>
        <w:pStyle w:val="Corpodetexto2"/>
        <w:spacing w:before="120" w:after="0" w:line="276" w:lineRule="auto"/>
        <w:ind w:firstLine="567"/>
        <w:jc w:val="both"/>
      </w:pPr>
    </w:p>
    <w:p w14:paraId="18D07B43" w14:textId="77777777" w:rsidR="0000394C" w:rsidRPr="00885B65" w:rsidRDefault="004E3434" w:rsidP="0000394C">
      <w:pPr>
        <w:pStyle w:val="Corpodetexto2"/>
        <w:spacing w:before="120" w:after="0" w:line="276" w:lineRule="auto"/>
        <w:ind w:firstLine="567"/>
        <w:jc w:val="both"/>
      </w:pPr>
      <w:r w:rsidRPr="00885B65">
        <w:t>Art. 2º</w:t>
      </w:r>
      <w:r w:rsidRPr="00885B65">
        <w:rPr>
          <w:b/>
        </w:rPr>
        <w:t xml:space="preserve"> </w:t>
      </w:r>
      <w:r w:rsidRPr="00885B65">
        <w:t>O Item III – ÓRGÃOS DE ADMINISTRAÇÃO ESPECÍCIFA, do Art. 1° da Lei Municipal n° 1.437, de 20 de dezembro de 2005, passa a ter a seguinte redação:</w:t>
      </w:r>
    </w:p>
    <w:p w14:paraId="111578CF" w14:textId="77777777" w:rsidR="004E3434" w:rsidRPr="00885B65" w:rsidRDefault="004E3434" w:rsidP="009659D0">
      <w:pPr>
        <w:pStyle w:val="Corpodetexto2"/>
        <w:spacing w:before="120" w:after="0" w:line="276" w:lineRule="auto"/>
        <w:ind w:left="851" w:firstLine="567"/>
        <w:jc w:val="both"/>
      </w:pPr>
    </w:p>
    <w:p w14:paraId="7FC84AE7" w14:textId="77777777" w:rsidR="001C1800" w:rsidRPr="00885B65" w:rsidRDefault="007E617F" w:rsidP="009659D0">
      <w:pPr>
        <w:pStyle w:val="Corpodetexto2"/>
        <w:spacing w:before="120" w:after="0" w:line="276" w:lineRule="auto"/>
        <w:ind w:left="851" w:firstLine="567"/>
        <w:jc w:val="both"/>
      </w:pPr>
      <w:proofErr w:type="gramStart"/>
      <w:r w:rsidRPr="00885B65">
        <w:t>“III – ÓRGÃOS DA ADMINISTRAÇÃO ESPECÍFICA</w:t>
      </w:r>
    </w:p>
    <w:p w14:paraId="41EE787A" w14:textId="77777777" w:rsidR="007E617F" w:rsidRPr="00885B65" w:rsidRDefault="007E617F" w:rsidP="009659D0">
      <w:pPr>
        <w:pStyle w:val="Corpodetexto2"/>
        <w:spacing w:before="120" w:after="0" w:line="276" w:lineRule="auto"/>
        <w:ind w:left="851" w:firstLine="709"/>
        <w:jc w:val="both"/>
      </w:pPr>
      <w:proofErr w:type="gramEnd"/>
      <w:r w:rsidRPr="00885B65">
        <w:t>1 – Secretaria Municipal de Educação;</w:t>
      </w:r>
    </w:p>
    <w:p w14:paraId="7490C432" w14:textId="77777777" w:rsidR="005E0BB9" w:rsidRPr="00885B65" w:rsidRDefault="000F3D60" w:rsidP="005E0BB9">
      <w:pPr>
        <w:pStyle w:val="Corpodetexto2"/>
        <w:spacing w:before="120" w:after="0" w:line="276" w:lineRule="auto"/>
        <w:ind w:left="851" w:firstLine="709"/>
        <w:jc w:val="both"/>
      </w:pPr>
      <w:r w:rsidRPr="00885B65">
        <w:t>2</w:t>
      </w:r>
      <w:r w:rsidR="005E0BB9" w:rsidRPr="00885B65">
        <w:t xml:space="preserve"> – Secretaria Municipal de Desenvolvimento Econômico.</w:t>
      </w:r>
    </w:p>
    <w:p w14:paraId="70C3B73C" w14:textId="77777777" w:rsidR="000F3D60" w:rsidRPr="00885B65" w:rsidRDefault="000F3D60" w:rsidP="000F3D60">
      <w:pPr>
        <w:pStyle w:val="Corpodetexto2"/>
        <w:spacing w:before="120" w:after="0" w:line="276" w:lineRule="auto"/>
        <w:ind w:left="851" w:firstLine="709"/>
        <w:jc w:val="both"/>
      </w:pPr>
      <w:r w:rsidRPr="00885B65">
        <w:t>3 – Secretaria Municipal de Agricultura e Meio Ambiente;</w:t>
      </w:r>
    </w:p>
    <w:p w14:paraId="1F59696B" w14:textId="77777777" w:rsidR="000F3D60" w:rsidRPr="00885B65" w:rsidRDefault="000F3D60" w:rsidP="000F3D60">
      <w:pPr>
        <w:pStyle w:val="Corpodetexto2"/>
        <w:spacing w:before="120" w:after="0" w:line="276" w:lineRule="auto"/>
        <w:ind w:left="851" w:firstLine="709"/>
        <w:jc w:val="both"/>
      </w:pPr>
      <w:r w:rsidRPr="00885B65">
        <w:t>4 – Secretaria Municipal de Saúde;</w:t>
      </w:r>
    </w:p>
    <w:p w14:paraId="442DE1A6" w14:textId="77777777" w:rsidR="000F3D60" w:rsidRPr="00885B65" w:rsidRDefault="000F3D60" w:rsidP="000F3D60">
      <w:pPr>
        <w:pStyle w:val="Corpodetexto2"/>
        <w:spacing w:before="120" w:after="0" w:line="276" w:lineRule="auto"/>
        <w:ind w:left="851" w:firstLine="709"/>
        <w:jc w:val="both"/>
      </w:pPr>
      <w:r w:rsidRPr="00885B65">
        <w:t>5 – Secretaria Municipal de Assistência Social, Trabalho, Habitação e Cidadania;</w:t>
      </w:r>
    </w:p>
    <w:p w14:paraId="2F36647D" w14:textId="77777777" w:rsidR="000F3D60" w:rsidRPr="00885B65" w:rsidRDefault="000F3D60" w:rsidP="000F3D60">
      <w:pPr>
        <w:pStyle w:val="Corpodetexto2"/>
        <w:spacing w:before="120" w:after="0" w:line="276" w:lineRule="auto"/>
        <w:ind w:left="851" w:firstLine="709"/>
        <w:jc w:val="both"/>
      </w:pPr>
      <w:r w:rsidRPr="00885B65">
        <w:t>6 – Secretaria Municipal de Obras e Trânsito;</w:t>
      </w:r>
    </w:p>
    <w:p w14:paraId="54B9D850" w14:textId="77777777" w:rsidR="000F3D60" w:rsidRDefault="000F3D60" w:rsidP="000F3D60">
      <w:pPr>
        <w:pStyle w:val="Corpodetexto2"/>
        <w:tabs>
          <w:tab w:val="left" w:pos="1843"/>
        </w:tabs>
        <w:spacing w:before="120" w:after="0" w:line="276" w:lineRule="auto"/>
        <w:ind w:left="851" w:firstLine="709"/>
        <w:jc w:val="both"/>
      </w:pPr>
      <w:r w:rsidRPr="00885B65">
        <w:t xml:space="preserve">     </w:t>
      </w:r>
      <w:proofErr w:type="gramStart"/>
      <w:r w:rsidRPr="00885B65">
        <w:t>6.1 - Divisão</w:t>
      </w:r>
      <w:proofErr w:type="gramEnd"/>
      <w:r w:rsidRPr="00885B65">
        <w:t xml:space="preserve"> de Trânsito </w:t>
      </w:r>
    </w:p>
    <w:p w14:paraId="78AC6B25" w14:textId="77777777" w:rsidR="009B5CFE" w:rsidRPr="009B5CFE" w:rsidRDefault="009B5CFE" w:rsidP="000F3D60">
      <w:pPr>
        <w:pStyle w:val="Corpodetexto2"/>
        <w:tabs>
          <w:tab w:val="left" w:pos="1843"/>
        </w:tabs>
        <w:spacing w:before="120" w:after="0" w:line="276" w:lineRule="auto"/>
        <w:ind w:left="851" w:firstLine="709"/>
        <w:jc w:val="both"/>
        <w:rPr>
          <w:strike/>
        </w:rPr>
      </w:pPr>
      <w:r w:rsidRPr="009B5CFE">
        <w:rPr>
          <w:strike/>
        </w:rPr>
        <w:t>7 – Secretaria Municipal de Assuntos Jurídicos.</w:t>
      </w:r>
    </w:p>
    <w:p w14:paraId="099774D6" w14:textId="77777777" w:rsidR="000F3D60" w:rsidRPr="00885B65" w:rsidRDefault="000F3D60" w:rsidP="009B5CFE">
      <w:pPr>
        <w:pStyle w:val="Corpodetexto2"/>
        <w:tabs>
          <w:tab w:val="left" w:pos="1843"/>
        </w:tabs>
        <w:spacing w:before="120" w:after="0" w:line="276" w:lineRule="auto"/>
        <w:ind w:left="851" w:firstLine="709"/>
        <w:jc w:val="both"/>
      </w:pPr>
      <w:r w:rsidRPr="00885B65">
        <w:t>7 – Secretaria Municipal de Turismo e Cultura;</w:t>
      </w:r>
    </w:p>
    <w:p w14:paraId="1269FC1A" w14:textId="77777777" w:rsidR="000F3D60" w:rsidRPr="00885B65" w:rsidRDefault="000F3D60" w:rsidP="000F3D60">
      <w:pPr>
        <w:pStyle w:val="Corpodetexto2"/>
        <w:tabs>
          <w:tab w:val="left" w:pos="1843"/>
          <w:tab w:val="left" w:pos="1985"/>
        </w:tabs>
        <w:spacing w:before="120" w:after="0" w:line="276" w:lineRule="auto"/>
        <w:ind w:left="1416" w:firstLine="144"/>
        <w:jc w:val="both"/>
      </w:pPr>
      <w:r w:rsidRPr="00885B65">
        <w:t xml:space="preserve">     7.1 - Departamento Municipal de Turismo e Cultura.</w:t>
      </w:r>
    </w:p>
    <w:p w14:paraId="06F93A6E" w14:textId="77777777" w:rsidR="000F3D60" w:rsidRDefault="000F3D60" w:rsidP="000F3D60">
      <w:pPr>
        <w:pStyle w:val="Corpodetexto2"/>
        <w:spacing w:before="120" w:after="0" w:line="276" w:lineRule="auto"/>
        <w:ind w:left="851" w:firstLine="709"/>
        <w:jc w:val="both"/>
      </w:pPr>
      <w:r w:rsidRPr="00885B65">
        <w:t>8 – Secretaria Municipal de Esporte e Juventude.</w:t>
      </w:r>
    </w:p>
    <w:p w14:paraId="40DA99D3" w14:textId="78A0AB72" w:rsidR="00DD3825" w:rsidRPr="00885B65" w:rsidRDefault="00DD3825" w:rsidP="000F3D60">
      <w:pPr>
        <w:pStyle w:val="Corpodetexto2"/>
        <w:spacing w:before="120" w:after="0" w:line="276" w:lineRule="auto"/>
        <w:ind w:left="851" w:firstLine="709"/>
        <w:jc w:val="both"/>
      </w:pPr>
      <w:proofErr w:type="gramStart"/>
      <w:r>
        <w:t>8.1 Departamento</w:t>
      </w:r>
      <w:proofErr w:type="gramEnd"/>
      <w:r>
        <w:t xml:space="preserve"> </w:t>
      </w:r>
      <w:r w:rsidR="00BB7BCE">
        <w:t>M</w:t>
      </w:r>
      <w:r>
        <w:t>unicipal de Esporte e Juventude.</w:t>
      </w:r>
    </w:p>
    <w:p w14:paraId="22433E4B" w14:textId="77777777" w:rsidR="000F3D60" w:rsidRPr="00885B65" w:rsidRDefault="000F3D60" w:rsidP="000F3D60">
      <w:pPr>
        <w:pStyle w:val="Corpodetexto2"/>
        <w:spacing w:before="120" w:after="0" w:line="276" w:lineRule="auto"/>
        <w:ind w:firstLine="1560"/>
        <w:jc w:val="both"/>
      </w:pPr>
      <w:r w:rsidRPr="00885B65">
        <w:t>9 – Secretaria Municipal de Planejamento;</w:t>
      </w:r>
    </w:p>
    <w:p w14:paraId="08B97CCB" w14:textId="77777777" w:rsidR="000F3D60" w:rsidRPr="00885B65" w:rsidRDefault="000F3D60" w:rsidP="000F3D60">
      <w:pPr>
        <w:pStyle w:val="Corpodetexto2"/>
        <w:spacing w:before="120" w:after="0" w:line="276" w:lineRule="auto"/>
        <w:ind w:firstLine="1843"/>
        <w:jc w:val="both"/>
      </w:pPr>
      <w:proofErr w:type="gramStart"/>
      <w:r w:rsidRPr="00885B65">
        <w:t>9.1 Departamento</w:t>
      </w:r>
      <w:proofErr w:type="gramEnd"/>
      <w:r w:rsidRPr="00885B65">
        <w:t xml:space="preserve"> Municipal de Arquitetura e Urbanismo;</w:t>
      </w:r>
    </w:p>
    <w:p w14:paraId="4EF53E67" w14:textId="77777777" w:rsidR="000F3D60" w:rsidRPr="00885B65" w:rsidRDefault="000F3D60" w:rsidP="000F3D60">
      <w:pPr>
        <w:pStyle w:val="Corpodetexto2"/>
        <w:spacing w:before="120" w:after="0" w:line="276" w:lineRule="auto"/>
        <w:ind w:firstLine="1843"/>
        <w:jc w:val="both"/>
      </w:pPr>
      <w:proofErr w:type="gramStart"/>
      <w:r w:rsidRPr="00885B65">
        <w:t>9.2 Departamento</w:t>
      </w:r>
      <w:proofErr w:type="gramEnd"/>
      <w:r w:rsidRPr="00885B65">
        <w:t xml:space="preserve"> Municipal de Engenharia.</w:t>
      </w:r>
    </w:p>
    <w:p w14:paraId="3167DA46" w14:textId="77777777" w:rsidR="00E726B6" w:rsidRPr="00885B65" w:rsidRDefault="00E726B6" w:rsidP="00E8788D">
      <w:pPr>
        <w:pStyle w:val="Corpodetexto2"/>
        <w:tabs>
          <w:tab w:val="left" w:pos="567"/>
          <w:tab w:val="left" w:pos="709"/>
        </w:tabs>
        <w:spacing w:before="120" w:after="0" w:line="276" w:lineRule="auto"/>
        <w:ind w:firstLine="567"/>
        <w:jc w:val="both"/>
      </w:pPr>
      <w:r w:rsidRPr="00885B65">
        <w:lastRenderedPageBreak/>
        <w:t xml:space="preserve">Art. </w:t>
      </w:r>
      <w:r w:rsidR="004E3434" w:rsidRPr="00885B65">
        <w:t>3</w:t>
      </w:r>
      <w:r w:rsidRPr="00885B65">
        <w:t>° Fica acrescido à Estrutura Administrativa do Município:</w:t>
      </w:r>
    </w:p>
    <w:p w14:paraId="782D75A2" w14:textId="77777777" w:rsidR="004E3434" w:rsidRPr="00885B65" w:rsidRDefault="00E726B6" w:rsidP="009659D0">
      <w:pPr>
        <w:pStyle w:val="Corpodetexto2"/>
        <w:spacing w:before="120" w:after="0" w:line="276" w:lineRule="auto"/>
        <w:ind w:left="567" w:firstLine="567"/>
        <w:jc w:val="both"/>
      </w:pPr>
      <w:r w:rsidRPr="00885B65">
        <w:t xml:space="preserve">I </w:t>
      </w:r>
      <w:r w:rsidR="004E3434" w:rsidRPr="00885B65">
        <w:t>–</w:t>
      </w:r>
      <w:r w:rsidRPr="00885B65">
        <w:t xml:space="preserve"> </w:t>
      </w:r>
      <w:r w:rsidR="00D1097A" w:rsidRPr="00885B65">
        <w:t>a Secretaria Municipal de Turismo e Cultura;</w:t>
      </w:r>
    </w:p>
    <w:p w14:paraId="0306CFA0" w14:textId="77777777" w:rsidR="004E3434" w:rsidRPr="00885B65" w:rsidRDefault="004E3434" w:rsidP="009659D0">
      <w:pPr>
        <w:pStyle w:val="Corpodetexto2"/>
        <w:spacing w:before="120" w:after="0" w:line="276" w:lineRule="auto"/>
        <w:ind w:left="567" w:firstLine="567"/>
        <w:jc w:val="both"/>
      </w:pPr>
      <w:r w:rsidRPr="00885B65">
        <w:t>II –</w:t>
      </w:r>
      <w:r w:rsidR="00D1097A" w:rsidRPr="00885B65">
        <w:t xml:space="preserve"> a Secretaria Municipal de Esporte e Juventude;</w:t>
      </w:r>
    </w:p>
    <w:p w14:paraId="3757E5B2" w14:textId="77777777" w:rsidR="004E3434" w:rsidRPr="00885B65" w:rsidRDefault="004E3434" w:rsidP="009659D0">
      <w:pPr>
        <w:pStyle w:val="Corpodetexto2"/>
        <w:spacing w:before="120" w:after="0" w:line="276" w:lineRule="auto"/>
        <w:ind w:left="567" w:firstLine="567"/>
        <w:jc w:val="both"/>
      </w:pPr>
      <w:r w:rsidRPr="00885B65">
        <w:t>III –</w:t>
      </w:r>
      <w:r w:rsidR="00D1097A" w:rsidRPr="00885B65">
        <w:t xml:space="preserve"> Secretaria Municipal de Planejamento</w:t>
      </w:r>
      <w:r w:rsidRPr="00885B65">
        <w:t xml:space="preserve">. </w:t>
      </w:r>
    </w:p>
    <w:p w14:paraId="4213BCD3" w14:textId="77777777" w:rsidR="004E3434" w:rsidRPr="00885B65" w:rsidRDefault="004E3434" w:rsidP="009659D0">
      <w:pPr>
        <w:pStyle w:val="Corpodetexto2"/>
        <w:spacing w:before="120" w:after="0" w:line="276" w:lineRule="auto"/>
        <w:ind w:left="567" w:firstLine="567"/>
        <w:jc w:val="both"/>
      </w:pPr>
    </w:p>
    <w:p w14:paraId="0A3FCF5C" w14:textId="77777777" w:rsidR="00E726B6" w:rsidRPr="00885B65" w:rsidRDefault="00E726B6" w:rsidP="009659D0">
      <w:pPr>
        <w:pStyle w:val="Corpodetexto2"/>
        <w:spacing w:before="120" w:after="0" w:line="276" w:lineRule="auto"/>
        <w:ind w:left="567" w:firstLine="567"/>
        <w:jc w:val="both"/>
      </w:pPr>
      <w:r w:rsidRPr="00885B65">
        <w:t>§1°</w:t>
      </w:r>
      <w:r w:rsidR="00E201BC" w:rsidRPr="00885B65">
        <w:t xml:space="preserve"> Cada </w:t>
      </w:r>
      <w:r w:rsidR="004E3434" w:rsidRPr="00885B65">
        <w:t>Secretaria</w:t>
      </w:r>
      <w:r w:rsidR="00E201BC" w:rsidRPr="00885B65">
        <w:t xml:space="preserve"> a que se refere este Artigo terá como responsável um Diretor, nomeado pelo Prefeito Municipal, em ato próprio do Executivo Municipal.</w:t>
      </w:r>
    </w:p>
    <w:p w14:paraId="4D02B4B1" w14:textId="77777777" w:rsidR="00D9486C" w:rsidRPr="00885B65" w:rsidRDefault="00D9486C" w:rsidP="00D9486C">
      <w:pPr>
        <w:pStyle w:val="Corpodetexto2"/>
        <w:spacing w:before="120" w:after="0" w:line="276" w:lineRule="auto"/>
        <w:jc w:val="both"/>
      </w:pPr>
    </w:p>
    <w:p w14:paraId="7BDAD3F2" w14:textId="77777777" w:rsidR="00D9486C" w:rsidRPr="00885B65" w:rsidRDefault="00D9486C" w:rsidP="00D9486C">
      <w:pPr>
        <w:pStyle w:val="Corpodetexto2"/>
        <w:spacing w:before="120" w:after="0" w:line="276" w:lineRule="auto"/>
        <w:ind w:firstLine="567"/>
        <w:jc w:val="both"/>
      </w:pPr>
      <w:r w:rsidRPr="00885B65">
        <w:t>Art. 4° O Artigo 5º da Lei 1.437/2005</w:t>
      </w:r>
      <w:r w:rsidR="006664F2" w:rsidRPr="00885B65">
        <w:t>,</w:t>
      </w:r>
      <w:r w:rsidRPr="00885B65">
        <w:t xml:space="preserve"> passa a ter a seguinte redação:</w:t>
      </w:r>
    </w:p>
    <w:p w14:paraId="1501EF77" w14:textId="77777777" w:rsidR="00D9486C" w:rsidRPr="00885B65" w:rsidRDefault="00D9486C" w:rsidP="00E8788D">
      <w:pPr>
        <w:pStyle w:val="Corpodetexto2"/>
        <w:spacing w:before="120" w:line="276" w:lineRule="auto"/>
        <w:ind w:left="1134" w:firstLine="567"/>
        <w:jc w:val="both"/>
      </w:pPr>
      <w:proofErr w:type="gramStart"/>
      <w:r w:rsidRPr="00885B65">
        <w:t>“Art. 5º Integram os órgãos da Administração Geral, a Secretaria de Administração e a Secretaria da Fazenda.</w:t>
      </w:r>
      <w:proofErr w:type="gramEnd"/>
    </w:p>
    <w:p w14:paraId="064C6826" w14:textId="77777777" w:rsidR="00D9486C" w:rsidRPr="00885B65" w:rsidRDefault="00D9486C" w:rsidP="00D9486C">
      <w:pPr>
        <w:pStyle w:val="Corpodetexto2"/>
        <w:spacing w:before="120" w:after="0" w:line="276" w:lineRule="auto"/>
        <w:jc w:val="both"/>
      </w:pPr>
    </w:p>
    <w:p w14:paraId="3C442AF5" w14:textId="77777777" w:rsidR="00D9486C" w:rsidRPr="00885B65" w:rsidRDefault="00D9486C" w:rsidP="00D9486C">
      <w:pPr>
        <w:pStyle w:val="Corpodetexto2"/>
        <w:spacing w:before="120" w:after="0" w:line="276" w:lineRule="auto"/>
        <w:ind w:firstLine="567"/>
        <w:jc w:val="both"/>
      </w:pPr>
      <w:r w:rsidRPr="00885B65">
        <w:t>Art. 5° O Artigo 6º da Lei 1.437/2005</w:t>
      </w:r>
      <w:r w:rsidR="006664F2" w:rsidRPr="00885B65">
        <w:t>,</w:t>
      </w:r>
      <w:r w:rsidRPr="00885B65">
        <w:t xml:space="preserve"> passa a ter a seguinte redação:</w:t>
      </w:r>
    </w:p>
    <w:p w14:paraId="1E30D8D7" w14:textId="77777777" w:rsidR="00D9486C" w:rsidRPr="00885B65" w:rsidRDefault="00D9486C" w:rsidP="00E8788D">
      <w:pPr>
        <w:pStyle w:val="Corpodetexto2"/>
        <w:spacing w:before="120" w:after="0" w:line="276" w:lineRule="auto"/>
        <w:ind w:left="1134" w:firstLine="567"/>
        <w:jc w:val="both"/>
      </w:pPr>
      <w:proofErr w:type="gramStart"/>
      <w:r w:rsidRPr="00885B65">
        <w:t>“Art.</w:t>
      </w:r>
      <w:proofErr w:type="gramEnd"/>
      <w:r w:rsidRPr="00885B65">
        <w:t xml:space="preserve"> 6º A </w:t>
      </w:r>
      <w:r w:rsidRPr="00885B65">
        <w:rPr>
          <w:b/>
        </w:rPr>
        <w:t>Secretaria Municipal de Administração</w:t>
      </w:r>
      <w:r w:rsidRPr="00885B65">
        <w:t xml:space="preserve"> centraliza as atividades administrativas relacionadas com o sistema de pessoal e sua utilização de maneira racional e eficiente, aquisição de material de consumo e investimentos através de licitação, administração e controle de bens patrimoniais, controle de almoxarifado, correspondências, elaboração de atos, preparação de processos para despacho final, lavratura de contratos, registro e publicação de leis, decretos e portarias, assentamento com os atos e fatos relacionados com a vida funcional dos servidores, protocolo, arquivo de documentos e a articulação e coordenação entre as demais secretarias e órgãos do Governo Municipal com o Gabinete do prefeito e na assistência aos programas e projetos dos órgãos da Administração Municipal.</w:t>
      </w:r>
    </w:p>
    <w:p w14:paraId="52FB6FCB" w14:textId="77777777" w:rsidR="00D9486C" w:rsidRPr="00885B65" w:rsidRDefault="00D9486C" w:rsidP="00D9486C">
      <w:pPr>
        <w:pStyle w:val="Corpodetexto2"/>
        <w:spacing w:before="120" w:after="0" w:line="276" w:lineRule="auto"/>
        <w:ind w:firstLine="567"/>
        <w:jc w:val="both"/>
      </w:pPr>
    </w:p>
    <w:p w14:paraId="12FCA7B9" w14:textId="77777777" w:rsidR="00860906" w:rsidRPr="00885B65" w:rsidRDefault="00F1349E" w:rsidP="009659D0">
      <w:pPr>
        <w:pStyle w:val="Corpodetexto2"/>
        <w:spacing w:before="120" w:after="0" w:line="276" w:lineRule="auto"/>
        <w:ind w:firstLine="567"/>
        <w:jc w:val="both"/>
      </w:pPr>
      <w:r w:rsidRPr="00885B65">
        <w:t xml:space="preserve">Art. </w:t>
      </w:r>
      <w:r w:rsidR="00D9486C" w:rsidRPr="00885B65">
        <w:t>6</w:t>
      </w:r>
      <w:r w:rsidRPr="00885B65">
        <w:t xml:space="preserve">° </w:t>
      </w:r>
      <w:r w:rsidR="00860906" w:rsidRPr="00885B65">
        <w:t>O Artigo 8° da Lei 1.437/2005</w:t>
      </w:r>
      <w:r w:rsidR="006664F2" w:rsidRPr="00885B65">
        <w:t>,</w:t>
      </w:r>
      <w:r w:rsidR="00860906" w:rsidRPr="00885B65">
        <w:t xml:space="preserve"> passa a ter a seguinte redação:</w:t>
      </w:r>
    </w:p>
    <w:p w14:paraId="01BB2A0B" w14:textId="77777777" w:rsidR="000F3D60" w:rsidRPr="00885B65" w:rsidRDefault="00860906" w:rsidP="00E8788D">
      <w:pPr>
        <w:pStyle w:val="Corpodetexto2"/>
        <w:spacing w:before="120" w:after="0" w:line="276" w:lineRule="auto"/>
        <w:ind w:left="1134" w:firstLine="567"/>
        <w:jc w:val="both"/>
      </w:pPr>
      <w:proofErr w:type="gramStart"/>
      <w:r w:rsidRPr="00885B65">
        <w:t>“Art. 8°</w:t>
      </w:r>
      <w:r w:rsidR="00F95A17" w:rsidRPr="00885B65">
        <w:t xml:space="preserve"> </w:t>
      </w:r>
      <w:r w:rsidRPr="00885B65">
        <w:t>Integram os órgãos</w:t>
      </w:r>
      <w:proofErr w:type="gramEnd"/>
      <w:r w:rsidRPr="00885B65">
        <w:t xml:space="preserve"> de administração específica a </w:t>
      </w:r>
      <w:r w:rsidR="000F3D60" w:rsidRPr="00885B65">
        <w:t>Secretaria Municipal de Educação, a Secretaria Municipal de Desenvolvimento Econômico, a Secretaria Municipal de Agricultura e Meio Ambiente, a Secretaria Municipal de Saúde, a Secretaria Municipal de Assistência Social, Trabalho, Habitação e Cidadania, a Secretaria Municipal de Obras e Trânsito, a Secretaria Municipal de Turismo e Cultura, a Secretaria Municipal de Esporte e Juventude, a Secretaria Municipal de Planejamento, a Divisão de Trânsito, o Departamento Municipal de Turismo e Cultura, o Departamento Municipal de Arquitetura e Urbanismo e o Departamento Municipal de Engenharia.</w:t>
      </w:r>
    </w:p>
    <w:p w14:paraId="0448A691" w14:textId="77777777" w:rsidR="00D9486C" w:rsidRPr="00885B65" w:rsidRDefault="00D9486C" w:rsidP="00D9486C">
      <w:pPr>
        <w:pStyle w:val="Corpodetexto2"/>
        <w:tabs>
          <w:tab w:val="left" w:pos="567"/>
        </w:tabs>
        <w:spacing w:before="120" w:after="0" w:line="276" w:lineRule="auto"/>
        <w:jc w:val="both"/>
      </w:pPr>
      <w:r w:rsidRPr="00885B65">
        <w:t xml:space="preserve">          </w:t>
      </w:r>
    </w:p>
    <w:p w14:paraId="722AAF7D" w14:textId="77777777" w:rsidR="00F1349E" w:rsidRPr="00885B65" w:rsidRDefault="005E0BB9" w:rsidP="009659D0">
      <w:pPr>
        <w:pStyle w:val="Corpodetexto2"/>
        <w:spacing w:before="120" w:after="0" w:line="276" w:lineRule="auto"/>
        <w:ind w:firstLine="567"/>
        <w:jc w:val="both"/>
      </w:pPr>
      <w:r w:rsidRPr="00885B65">
        <w:lastRenderedPageBreak/>
        <w:t>A</w:t>
      </w:r>
      <w:r w:rsidR="00D9486C" w:rsidRPr="00885B65">
        <w:t>rt. 7</w:t>
      </w:r>
      <w:r w:rsidR="009659D0" w:rsidRPr="00885B65">
        <w:t xml:space="preserve">° </w:t>
      </w:r>
      <w:r w:rsidR="00E514D4" w:rsidRPr="00885B65">
        <w:t>O Artigo 9° da Lei 1.437/2005 passa a ter a seguinte redação:</w:t>
      </w:r>
    </w:p>
    <w:p w14:paraId="6A9B42B0" w14:textId="77777777" w:rsidR="003F610F" w:rsidRPr="00885B65" w:rsidRDefault="003F610F" w:rsidP="00E8788D">
      <w:pPr>
        <w:shd w:val="clear" w:color="auto" w:fill="FFFFFF"/>
        <w:spacing w:before="120" w:line="276" w:lineRule="auto"/>
        <w:ind w:left="1134" w:firstLine="567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“Art. 9° </w:t>
      </w:r>
      <w:r w:rsidR="00E514D4" w:rsidRPr="00885B65">
        <w:rPr>
          <w:rFonts w:ascii="Times New Roman" w:hAnsi="Times New Roman"/>
        </w:rPr>
        <w:t xml:space="preserve">À </w:t>
      </w:r>
      <w:r w:rsidR="00E514D4" w:rsidRPr="00885B65">
        <w:rPr>
          <w:rFonts w:ascii="Times New Roman" w:hAnsi="Times New Roman"/>
          <w:b/>
          <w:bCs/>
        </w:rPr>
        <w:t>Secretaria Municipal de Educação</w:t>
      </w:r>
      <w:r w:rsidR="00F459EC" w:rsidRPr="00885B65">
        <w:rPr>
          <w:rFonts w:ascii="Times New Roman" w:hAnsi="Times New Roman"/>
          <w:b/>
          <w:bCs/>
        </w:rPr>
        <w:t xml:space="preserve"> </w:t>
      </w:r>
      <w:r w:rsidR="00E514D4" w:rsidRPr="00885B65">
        <w:rPr>
          <w:rFonts w:ascii="Times New Roman" w:hAnsi="Times New Roman"/>
        </w:rPr>
        <w:t xml:space="preserve">compete </w:t>
      </w:r>
      <w:r w:rsidR="006F469D" w:rsidRPr="00885B65">
        <w:rPr>
          <w:rFonts w:ascii="Times New Roman" w:hAnsi="Times New Roman"/>
        </w:rPr>
        <w:t>o planejamento, organização, articulação, coordenação, integração, execução e avaliação das políticas municipais relativas à educação, no âmbito de competência do Município; a organização, manutenção e desenvolvimento das instituições do sistema municipal de ensino, integrando-se às políticas e planos educacionais da União e do Estado;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supervisão dos estabelecimentos do Sistema Municipal de Ensino;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oferta e promoção da educação infantil e ensino fundamental;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implementação de políticas de erradicação do analfabetismo, oportunizando ensino fundamental para jovens e adultos insuficientemente escolarizados;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promoção de programas suplementares de material didático escolar e de transporte;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promoção de levantamento e censo escolar, estudos e pesquisas visando ao aprimoramento da qualidade e à expansão do ensino;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proposição, análise e execução de programas e projetos da área educacional;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oferta e promoção de Educação Especial aos alunos com necessidades especiais;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administração dos fundos e recursos específicos de sua Secretaria;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manutenção regular e adequada da guarda dos registros da documentação escolar geral e individual dos alunos e professores;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gestão das atividades relativas à merenda escolar;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permanente interação com os municípios da região visando à promoção de políticas de desenvolvimento regional na área da educação;</w:t>
      </w:r>
      <w:r w:rsidR="0007596B" w:rsidRPr="00885B65">
        <w:rPr>
          <w:rFonts w:ascii="Times New Roman" w:hAnsi="Times New Roman"/>
        </w:rPr>
        <w:t xml:space="preserve"> </w:t>
      </w:r>
      <w:r w:rsidR="006F469D" w:rsidRPr="00885B65">
        <w:rPr>
          <w:rFonts w:ascii="Times New Roman" w:hAnsi="Times New Roman"/>
        </w:rPr>
        <w:t>a conservação e manutenção da Secretaria e das unidades escolares;</w:t>
      </w:r>
      <w:r w:rsidRPr="00885B65">
        <w:rPr>
          <w:rFonts w:ascii="Times New Roman" w:hAnsi="Times New Roman"/>
          <w:shd w:val="clear" w:color="auto" w:fill="FFFFFF"/>
        </w:rPr>
        <w:t xml:space="preserve"> administrar seu pessoal e seus recursos materiais e financeiros; zelar pela observância da legislação referente </w:t>
      </w:r>
      <w:proofErr w:type="gramStart"/>
      <w:r w:rsidRPr="00885B65">
        <w:rPr>
          <w:rFonts w:ascii="Times New Roman" w:hAnsi="Times New Roman"/>
          <w:shd w:val="clear" w:color="auto" w:fill="FFFFFF"/>
        </w:rPr>
        <w:t>a</w:t>
      </w:r>
      <w:proofErr w:type="gramEnd"/>
      <w:r w:rsidRPr="00885B65">
        <w:rPr>
          <w:rFonts w:ascii="Times New Roman" w:hAnsi="Times New Roman"/>
          <w:shd w:val="clear" w:color="auto" w:fill="FFFFFF"/>
        </w:rPr>
        <w:t xml:space="preserve"> educação e pelo cumprimento das decisões do Conselho Municipal de Educação nas instituições sob sua responsabilidade;</w:t>
      </w:r>
      <w:r w:rsidR="00B704F7" w:rsidRPr="00885B65">
        <w:rPr>
          <w:rFonts w:ascii="Times New Roman" w:hAnsi="Times New Roman"/>
          <w:shd w:val="clear" w:color="auto" w:fill="FFFFFF"/>
        </w:rPr>
        <w:t xml:space="preserve"> </w:t>
      </w:r>
      <w:r w:rsidR="00B704F7" w:rsidRPr="00885B65">
        <w:rPr>
          <w:rFonts w:ascii="Times New Roman" w:hAnsi="Times New Roman"/>
        </w:rPr>
        <w:t>administrar os fundos e recursos específicos de sua Secretaria e</w:t>
      </w:r>
      <w:r w:rsidRPr="00885B65">
        <w:rPr>
          <w:rFonts w:ascii="Times New Roman" w:hAnsi="Times New Roman"/>
        </w:rPr>
        <w:t xml:space="preserve"> outras competências correlatas que forem atribuídas à Secretaria.</w:t>
      </w:r>
    </w:p>
    <w:p w14:paraId="615A4768" w14:textId="77777777" w:rsidR="006664F2" w:rsidRPr="00885B65" w:rsidRDefault="006664F2" w:rsidP="009659D0">
      <w:pPr>
        <w:pStyle w:val="Corpodetexto2"/>
        <w:spacing w:before="120" w:after="0" w:line="276" w:lineRule="auto"/>
        <w:ind w:firstLine="567"/>
        <w:jc w:val="both"/>
      </w:pPr>
    </w:p>
    <w:p w14:paraId="5F724914" w14:textId="77777777" w:rsidR="00E514D4" w:rsidRPr="00885B65" w:rsidRDefault="00720532" w:rsidP="009659D0">
      <w:pPr>
        <w:pStyle w:val="Corpodetexto2"/>
        <w:spacing w:before="120" w:after="0" w:line="276" w:lineRule="auto"/>
        <w:ind w:firstLine="567"/>
        <w:jc w:val="both"/>
      </w:pPr>
      <w:r w:rsidRPr="00885B65">
        <w:t xml:space="preserve">Art. </w:t>
      </w:r>
      <w:r w:rsidR="006664F2" w:rsidRPr="00885B65">
        <w:t>8</w:t>
      </w:r>
      <w:r w:rsidR="009D135B" w:rsidRPr="00885B65">
        <w:t>° O Artigo 1</w:t>
      </w:r>
      <w:r w:rsidR="006664F2" w:rsidRPr="00885B65">
        <w:t>0</w:t>
      </w:r>
      <w:r w:rsidRPr="00885B65">
        <w:t xml:space="preserve"> da Lei 1.437/2005</w:t>
      </w:r>
      <w:r w:rsidR="006664F2" w:rsidRPr="00885B65">
        <w:t>,</w:t>
      </w:r>
      <w:r w:rsidRPr="00885B65">
        <w:t xml:space="preserve"> passa a ter a seguinte redação:</w:t>
      </w:r>
    </w:p>
    <w:p w14:paraId="3E6A7E79" w14:textId="77777777" w:rsidR="0020187A" w:rsidRPr="00885B65" w:rsidRDefault="008526E8" w:rsidP="00E8788D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>“</w:t>
      </w:r>
      <w:r w:rsidR="009D135B" w:rsidRPr="00885B65">
        <w:t xml:space="preserve">Art. </w:t>
      </w:r>
      <w:r w:rsidR="006664F2" w:rsidRPr="00885B65">
        <w:t xml:space="preserve">10 À </w:t>
      </w:r>
      <w:r w:rsidR="006664F2" w:rsidRPr="00885B65">
        <w:rPr>
          <w:b/>
        </w:rPr>
        <w:t>Secretaria Municipal de Desenvolvimento Econômico</w:t>
      </w:r>
      <w:r w:rsidR="006664F2" w:rsidRPr="00885B65">
        <w:t xml:space="preserve">, tem por finalidade básica Executar as tarefas relacionadas com o fortalecimento da economia e desenvolvimento do Município; fomentar suas ações, voltadas ao planejamento e orientação das atividades ligadas à indústria e comércio; realizar parcerias e convênios com órgãos privados ou da esfera Estadual e Federal, para fortalecer o desenvolvimento da economia municipal; Incentivar, através de programas e projetos de apoio às micro e pequenas empresas </w:t>
      </w:r>
      <w:proofErr w:type="gramStart"/>
      <w:r w:rsidR="006664F2" w:rsidRPr="00885B65">
        <w:t>planejar</w:t>
      </w:r>
      <w:proofErr w:type="gramEnd"/>
      <w:r w:rsidR="006664F2" w:rsidRPr="00885B65">
        <w:t xml:space="preserve">. Compete à Secretaria Municipal de Desenvolvimento Econômico, a promoção, estímulo e apoio ao processo de desenvolvimento municipal às iniciativas privadas e públicas relacionadas com o setor industrial, comercial, agropecuário; o fomento às campanhas e iniciativas que minimizem a questão do desemprego e aumentem a circulação de renda necessária ao desenvolvimento no Município; criar e viabilizar mecanismos de apoio e incentivo aos produtores rurais, objetivando a geração de emprego e renda; o controle de feiras livres; desempenhar </w:t>
      </w:r>
      <w:r w:rsidR="006664F2" w:rsidRPr="00885B65">
        <w:lastRenderedPageBreak/>
        <w:t>outras atividades que lhe sejam atribuídas pelo Chefe do Poder Executivo, no âmbito de sua área de atuação.</w:t>
      </w:r>
    </w:p>
    <w:p w14:paraId="1682CB9D" w14:textId="77777777" w:rsidR="00E8788D" w:rsidRPr="00885B65" w:rsidRDefault="00E8788D" w:rsidP="00E8788D">
      <w:pPr>
        <w:pStyle w:val="Corpodetexto2"/>
        <w:spacing w:before="120" w:after="0" w:line="276" w:lineRule="auto"/>
        <w:ind w:firstLine="567"/>
        <w:jc w:val="both"/>
      </w:pPr>
      <w:r w:rsidRPr="00885B65">
        <w:t>Art. 9° O Artigo 15 da Lei 1.437/2005, passa a ter a seguinte redação:</w:t>
      </w:r>
    </w:p>
    <w:p w14:paraId="32CA0FD7" w14:textId="77777777" w:rsidR="00E8788D" w:rsidRPr="00885B65" w:rsidRDefault="00E8788D" w:rsidP="0015478C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 xml:space="preserve">“Art. 15 À </w:t>
      </w:r>
      <w:r w:rsidRPr="00885B65">
        <w:rPr>
          <w:b/>
        </w:rPr>
        <w:t>Secretaria Municipal de Turismo e Cultura</w:t>
      </w:r>
      <w:r w:rsidRPr="00885B65">
        <w:t xml:space="preserve">, compete </w:t>
      </w:r>
      <w:proofErr w:type="gramStart"/>
      <w:r w:rsidRPr="00885B65">
        <w:t>a</w:t>
      </w:r>
      <w:proofErr w:type="gramEnd"/>
      <w:r w:rsidRPr="00885B65">
        <w:t xml:space="preserve"> preservação, desenvolvimento e difusão da cultura e a preservação do patrimônio histórico e cultural do Município. No que se refere ao Turismo, compete executar tarefas relacionadas com o desenvolvimento do turismo no município, aproveitando suas belezas naturais de serras, lagoas, rios e mar, em especial o ecoturismo, buscando estimular através da iniciativa privada a criação de uma </w:t>
      </w:r>
      <w:proofErr w:type="spellStart"/>
      <w:r w:rsidRPr="00885B65">
        <w:t>infra-estrutura</w:t>
      </w:r>
      <w:proofErr w:type="spellEnd"/>
      <w:r w:rsidRPr="00885B65">
        <w:t xml:space="preserve"> e da formação de guias turísticos, proporcionando conforto aos turistas; coordenar e executar sob sua responsabilidade as atividades relacionadas com a identificação, avaliação e estudo da potencialidade de produção turística do Município; promover e divulgar o potencial turístico, o estudo e a elaboração de marcas e imagens para as propostas de comercialização dos atrativos turísticos do Município; fomentar o fluxo turístico no âmbito do Município, promover a realização de atividades relacionadas com o desenvolvimento do turismo, delimitar e implantar áreas destinadas à instalação e exploração do turismo e do lazer sem descaracterizar o meio ambiente; orientar a localização e licenciar a instalação de pontos turísticos, focos artesanais, obedecidas as limitações e respeitando o interesse público.</w:t>
      </w:r>
    </w:p>
    <w:p w14:paraId="0CCE81BA" w14:textId="77777777" w:rsidR="009F7E10" w:rsidRPr="00885B65" w:rsidRDefault="009F7E10" w:rsidP="0015478C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>À Secretaria Municipal de Turismo e Cultura será vinculado o Departamento Municipal de Turismo e Cultura.</w:t>
      </w:r>
    </w:p>
    <w:p w14:paraId="69536F25" w14:textId="77777777" w:rsidR="009F7E10" w:rsidRPr="00885B65" w:rsidRDefault="009F7E10" w:rsidP="0015478C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>§1º O Departamento Municipal de Turismo e Cultura tem por finalidade básica a gestão das políticas municipais voltadas ao desenvolvimento do Turismo e da Cultura do Município. Compete ao Departamento Municipal de Turismo e Cultura o planejamento, organização, promoção, articulação, coordenação, integração, execução e avaliação das políticas municipais relativas à área do turismo e cultura; o fomento e estímulo ao turismo e cultura em todas as suas manifestações, com o acesso aos bens culturais e a expansão do potencial criativo dos cidadãos; a promoção do desenvolvimento do turismo e</w:t>
      </w:r>
      <w:proofErr w:type="gramStart"/>
      <w:r w:rsidRPr="00885B65">
        <w:t xml:space="preserve">  </w:t>
      </w:r>
      <w:proofErr w:type="gramEnd"/>
      <w:r w:rsidRPr="00885B65">
        <w:t xml:space="preserve">cultura, visando a afirmação de identidade, o resgate e cidadania, e a consequente melhoria da qualidade de vida; a preservação da herança cultural de Terra de Areia, por meio da pesquisa, proteção e restauração do seu patrimônio histórico, artístico, arquitetônico e paisagístico, do resgate permanente e do acervo da memória da cidade; o estímulo e apoio à criatividade e a todas as formas de livre expressão, voltadas para a dinamização da vida cultural de Terra de Areia; a promoção e difusão dos aspectos culturais locais, bem como, a sua expansão e intercâmbio com outras áreas do conhecimento; a administração dos equipamentos e espaços culturais do Município; a promoção do intercâmbio cultural, através de convênios com entidades públicas e privadas, nacionais e internacionais; a permanente interação com os municípios da região visando à promoção de políticas de </w:t>
      </w:r>
      <w:r w:rsidRPr="00885B65">
        <w:lastRenderedPageBreak/>
        <w:t xml:space="preserve">desenvolvimento regional na área da cultura; </w:t>
      </w:r>
      <w:r w:rsidR="0015478C" w:rsidRPr="00885B65">
        <w:t xml:space="preserve">fomentar o fluxo turístico no âmbito do Município, promover a realização de atividades relacionadas com o desenvolvimento do turismo, delimitar e implantar áreas destinadas à instalação e exploração do turismo e do lazer sem descaracterizar o meio ambiente; orientar a localização e licenciar a instalação de pontos turísticos, focos artesanais, obedecidas as limitações e respeitando o interesse público, e </w:t>
      </w:r>
      <w:r w:rsidRPr="00885B65">
        <w:t>outras competências correlatas que forem atribuídas ao departamento.</w:t>
      </w:r>
    </w:p>
    <w:p w14:paraId="40DBCF95" w14:textId="77777777" w:rsidR="00E8788D" w:rsidRPr="00885B65" w:rsidRDefault="00E8788D" w:rsidP="00E8788D">
      <w:pPr>
        <w:pStyle w:val="Corpodetexto2"/>
        <w:spacing w:before="120" w:after="0" w:line="276" w:lineRule="auto"/>
        <w:ind w:firstLine="567"/>
        <w:jc w:val="both"/>
      </w:pPr>
      <w:r w:rsidRPr="00885B65">
        <w:t>Art. 10 O Artigo 16 da Lei 1.437/2005, passa a ter a seguinte redação:</w:t>
      </w:r>
    </w:p>
    <w:p w14:paraId="4BB76B9B" w14:textId="77777777" w:rsidR="00DA4071" w:rsidRPr="00885B65" w:rsidRDefault="00E8788D" w:rsidP="0015478C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 xml:space="preserve">“Art. 16 À </w:t>
      </w:r>
      <w:r w:rsidRPr="00885B65">
        <w:rPr>
          <w:b/>
        </w:rPr>
        <w:t xml:space="preserve">Secretaria </w:t>
      </w:r>
      <w:r w:rsidR="0015478C" w:rsidRPr="00885B65">
        <w:rPr>
          <w:b/>
        </w:rPr>
        <w:t xml:space="preserve">Municipal </w:t>
      </w:r>
      <w:r w:rsidRPr="00885B65">
        <w:rPr>
          <w:b/>
        </w:rPr>
        <w:t xml:space="preserve">de </w:t>
      </w:r>
      <w:r w:rsidR="004039FC" w:rsidRPr="00885B65">
        <w:rPr>
          <w:b/>
        </w:rPr>
        <w:t>Esporte e Juventude</w:t>
      </w:r>
      <w:r w:rsidR="004039FC" w:rsidRPr="00885B65">
        <w:t xml:space="preserve"> </w:t>
      </w:r>
      <w:r w:rsidRPr="00885B65">
        <w:t xml:space="preserve">compete proporcionar subsídios à comunidade para que o esporte seja uma constante na sua vida diária, tendo como </w:t>
      </w:r>
      <w:r w:rsidR="0015478C" w:rsidRPr="00885B65">
        <w:t>consequência</w:t>
      </w:r>
      <w:r w:rsidRPr="00885B65">
        <w:t xml:space="preserve"> uma melhoria na qualidade de vida; estimular o esporte em suas diversas modalidades, em todos os níveis, dispondo de instalações e recursos humanos para desenvolver o esporte no Município</w:t>
      </w:r>
      <w:r w:rsidR="004039FC" w:rsidRPr="00885B65">
        <w:t>, formulação de políticas públicas e a coordenação e implementação de ações, diretamente ou em parceria com os órgãos do Executivo Municipal ou outras esferas do Governo, assim como a iniciativa privada por meio de programas, projetos e de atividades voltadas para o atendimento dos jovens;</w:t>
      </w:r>
      <w:r w:rsidR="00DA4071" w:rsidRPr="00885B65">
        <w:t xml:space="preserve"> </w:t>
      </w:r>
      <w:r w:rsidR="004039FC" w:rsidRPr="00885B65">
        <w:t>promoção, coordenação, planejamento, desenvolvimento e execução das políticas p</w:t>
      </w:r>
      <w:r w:rsidR="0015478C" w:rsidRPr="00885B65">
        <w:t xml:space="preserve">úblicas voltadas </w:t>
      </w:r>
      <w:r w:rsidR="004039FC" w:rsidRPr="00885B65">
        <w:t>juventude;</w:t>
      </w:r>
      <w:r w:rsidR="00DA4071" w:rsidRPr="00885B65">
        <w:t xml:space="preserve"> coordenação da implementação de ações municipais voltadas à aquisição de conhecimento e à descoberta de aptidões e competências para os jovens que possam contribuir a base de seu desenvolvimento e facilitar </w:t>
      </w:r>
      <w:r w:rsidR="00DA4071" w:rsidRPr="00885B65">
        <w:tab/>
        <w:t xml:space="preserve">sua integração </w:t>
      </w:r>
      <w:r w:rsidR="00DA4071" w:rsidRPr="00885B65">
        <w:tab/>
        <w:t xml:space="preserve">na sociedade; o apoio às iniciativas da sociedade civil que visem ao fortalecimento da auto-organização dos jovens, </w:t>
      </w:r>
      <w:r w:rsidR="00DA4071" w:rsidRPr="00885B65">
        <w:tab/>
        <w:t xml:space="preserve">em </w:t>
      </w:r>
      <w:r w:rsidR="00DA4071" w:rsidRPr="00885B65">
        <w:tab/>
        <w:t xml:space="preserve">suas diversas </w:t>
      </w:r>
      <w:r w:rsidR="00DA4071" w:rsidRPr="00885B65">
        <w:tab/>
        <w:t xml:space="preserve">formas de manifestação; a articulação de ações da Administração Municipal, no sentido de orientá-las para a inclusão e valorização de eventos </w:t>
      </w:r>
      <w:r w:rsidR="00DA4071" w:rsidRPr="00885B65">
        <w:tab/>
        <w:t xml:space="preserve">e </w:t>
      </w:r>
      <w:r w:rsidR="00DA4071" w:rsidRPr="00885B65">
        <w:tab/>
        <w:t xml:space="preserve">políticas </w:t>
      </w:r>
      <w:r w:rsidR="00DA4071" w:rsidRPr="00885B65">
        <w:tab/>
        <w:t xml:space="preserve">públicas </w:t>
      </w:r>
      <w:r w:rsidR="00DA4071" w:rsidRPr="00885B65">
        <w:tab/>
        <w:t xml:space="preserve">para as juventudes; a promoção, a coordenação, o planejamento e o desenvolvimento de ações destinadas à execução de projetos especiais voltadas à juventude, a serem definidos por ato específico do Chefe do Poder Executivo; a Organização de canais de comunicação e participação da sociedade civil e de diversas comunidades do município, para que sejam indicadas </w:t>
      </w:r>
      <w:r w:rsidR="00DA4071" w:rsidRPr="00885B65">
        <w:tab/>
        <w:t xml:space="preserve">prioridades </w:t>
      </w:r>
      <w:r w:rsidR="00DA4071" w:rsidRPr="00885B65">
        <w:tab/>
        <w:t xml:space="preserve">na </w:t>
      </w:r>
      <w:r w:rsidR="00DA4071" w:rsidRPr="00885B65">
        <w:tab/>
        <w:t xml:space="preserve">questão </w:t>
      </w:r>
      <w:r w:rsidR="00DA4071" w:rsidRPr="00885B65">
        <w:tab/>
        <w:t xml:space="preserve">da juventude; </w:t>
      </w:r>
      <w:r w:rsidR="00DA4071" w:rsidRPr="00885B65">
        <w:tab/>
        <w:t xml:space="preserve">o aumento da empregabilidade e da igualdade de oportunidades através </w:t>
      </w:r>
      <w:r w:rsidR="00DA4071" w:rsidRPr="00885B65">
        <w:tab/>
        <w:t xml:space="preserve">de cursos específicos; estabelecer parcerias, mediante convênios, contratos ou acordos de cooperação com entidades públicas ou privadas, organizações não governamentais, com vistas a promover projetos nas áreas sociais de apoio </w:t>
      </w:r>
      <w:proofErr w:type="gramStart"/>
      <w:r w:rsidR="00DA4071" w:rsidRPr="00885B65">
        <w:t>à</w:t>
      </w:r>
      <w:proofErr w:type="gramEnd"/>
      <w:r w:rsidR="00DA4071" w:rsidRPr="00885B65">
        <w:t xml:space="preserve"> </w:t>
      </w:r>
      <w:proofErr w:type="gramStart"/>
      <w:r w:rsidR="00DA4071" w:rsidRPr="00885B65">
        <w:t>juventude</w:t>
      </w:r>
      <w:proofErr w:type="gramEnd"/>
      <w:r w:rsidR="00DA4071" w:rsidRPr="00885B65">
        <w:t>.</w:t>
      </w:r>
    </w:p>
    <w:p w14:paraId="56A80966" w14:textId="77777777" w:rsidR="0015478C" w:rsidRPr="00885B65" w:rsidRDefault="0015478C" w:rsidP="0015478C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firstLine="567"/>
        <w:jc w:val="both"/>
      </w:pPr>
      <w:r w:rsidRPr="00885B65">
        <w:t xml:space="preserve">Art. 11 </w:t>
      </w:r>
      <w:r w:rsidR="008C1A3E" w:rsidRPr="00885B65">
        <w:t xml:space="preserve">Fica incluído o </w:t>
      </w:r>
      <w:r w:rsidRPr="00885B65">
        <w:t xml:space="preserve">Artigo </w:t>
      </w:r>
      <w:r w:rsidR="008C1A3E" w:rsidRPr="00885B65">
        <w:t xml:space="preserve">16-A </w:t>
      </w:r>
      <w:r w:rsidRPr="00885B65">
        <w:t xml:space="preserve">a Lei 1.437/2005, </w:t>
      </w:r>
      <w:r w:rsidR="008C1A3E" w:rsidRPr="00885B65">
        <w:t>com</w:t>
      </w:r>
      <w:r w:rsidRPr="00885B65">
        <w:t xml:space="preserve"> a seguinte redação: </w:t>
      </w:r>
    </w:p>
    <w:p w14:paraId="077D8412" w14:textId="77777777" w:rsidR="0015478C" w:rsidRPr="00885B65" w:rsidRDefault="0015478C" w:rsidP="00E9028F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 xml:space="preserve">“Art. </w:t>
      </w:r>
      <w:r w:rsidR="008C1A3E" w:rsidRPr="00885B65">
        <w:t>16-A</w:t>
      </w:r>
      <w:r w:rsidRPr="00885B65">
        <w:t xml:space="preserve"> </w:t>
      </w:r>
      <w:proofErr w:type="gramStart"/>
      <w:r w:rsidRPr="00885B65">
        <w:t>À</w:t>
      </w:r>
      <w:proofErr w:type="gramEnd"/>
      <w:r w:rsidRPr="00885B65">
        <w:t xml:space="preserve"> </w:t>
      </w:r>
      <w:r w:rsidRPr="00885B65">
        <w:rPr>
          <w:b/>
        </w:rPr>
        <w:t>Secretaria Municipal de Planejamento</w:t>
      </w:r>
      <w:r w:rsidR="00E15ECB" w:rsidRPr="00885B65">
        <w:rPr>
          <w:b/>
        </w:rPr>
        <w:t xml:space="preserve"> </w:t>
      </w:r>
      <w:r w:rsidR="00E9028F" w:rsidRPr="00885B65">
        <w:t xml:space="preserve">compete coordenar a elaboração, revisão e implementação do Plano Diretor do município, que orienta o crescimento e o desenvolvimento urbano. O planejamento urbano e territorial, sendo responsável pelo desenvolvimento de estratégias para o uso e ocupação do solo, regulamentos de zoneamento, e políticas públicas voltadas à infraestrutura e ao </w:t>
      </w:r>
      <w:r w:rsidR="00E9028F" w:rsidRPr="00885B65">
        <w:lastRenderedPageBreak/>
        <w:t xml:space="preserve">desenvolvimento urbano sustentável. Fazer a gestão de projetos e obras públicas, coordenando a execução de projetos e obras públicas no município, garantindo que sejam compatíveis com os planos de desenvolvimento e infraestrutura da cidade. Realizar a gestão de recursos e orçamento, auxiliando na elaboração do orçamento municipal, garantindo que os recursos sejam aplicados de maneira eficiente nas áreas de planejamento e desenvolvimento urbano. Elaborar o estudos e pesquisas, realizando estudos e pesquisas sobre o crescimento da cidade, tendências econômicas, necessidades da população e de infraestrutura, sempre com o objetivo de embasar a tomada de decisões do poder público. Articular com outras Secretarias, trabalhando em conjunto para integrar os planejamentos e garantir ações </w:t>
      </w:r>
      <w:proofErr w:type="spellStart"/>
      <w:r w:rsidR="00E9028F" w:rsidRPr="00885B65">
        <w:t>intersetoriais</w:t>
      </w:r>
      <w:proofErr w:type="spellEnd"/>
      <w:r w:rsidR="00E9028F" w:rsidRPr="00885B65">
        <w:t xml:space="preserve">. Atender demandas dos munícipes, atuando como interlocutor entre a população e o poder público, ouvindo as demandas dos cidadãos e propondo soluções adequadas. Monitorar e </w:t>
      </w:r>
      <w:proofErr w:type="spellStart"/>
      <w:r w:rsidR="00E9028F" w:rsidRPr="00885B65">
        <w:t>avaluar</w:t>
      </w:r>
      <w:proofErr w:type="spellEnd"/>
      <w:r w:rsidR="00E9028F" w:rsidRPr="00885B65">
        <w:t xml:space="preserve"> a execução das políticas públicas de planejamento, ajustando ações conforme necessário para garantir o sucesso das iniciativas. Buscar incorporar práticas sustentáveis no planejamento do município, como políticas ambientais, soluções inteligentes e inovação para melhorar a qualidade de vida da população. A Secretaria de Planejamento é responsável por gerenciar e supervisionar os convênios firmados com os governos estadual e federal. Isso inclui a negociação de termos, o acompanhamento de repasses financeiros, o cumprimento das metas estabelecidas e a prestação de contas. Elaborar projetos e captar de recursos, </w:t>
      </w:r>
      <w:proofErr w:type="gramStart"/>
      <w:r w:rsidR="00E9028F" w:rsidRPr="00885B65">
        <w:t>propondo</w:t>
      </w:r>
      <w:proofErr w:type="gramEnd"/>
      <w:r w:rsidR="00E9028F" w:rsidRPr="00885B65">
        <w:t xml:space="preserve"> e elaborando projetos estratégicos alinhados às políticas públicas da cidade, com o objetivo de captar recursos de convênios estaduais e federais. Isso envolve a análise de editais, a elaboração de propostas, e a articulação com os órgãos competentes para garantir o recebimento de recursos financeiros para o município. Acompanhar a execução de obras e programas financiados por convênios com a União e o Estado, garantindo que as ações estejam dentro do orçamento, dos prazos e das especificações técnicas. Isso inclui obras de infraestrutura, saúde, educação, saneamento e outros projetos de impacto social. Garantir que os recursos recebidos de convênios sejam bem gerenciados, com o uso eficiente dos fundos, seguindo as normas e exigências legais dos órgãos financiadores. O secretário deve também assegurar que as despesas estejam de acordo com os termos dos convênios e que os processos de prestação de contas sejam realizados de forma transparente. </w:t>
      </w:r>
      <w:proofErr w:type="gramStart"/>
      <w:r w:rsidR="00E9028F" w:rsidRPr="00885B65">
        <w:t>Implementar</w:t>
      </w:r>
      <w:proofErr w:type="gramEnd"/>
      <w:r w:rsidR="00E9028F" w:rsidRPr="00885B65">
        <w:t xml:space="preserve"> e desenvolver programas federais e estaduais no município, adaptando-os às necessidades locais. Isso envolve a coordenação entre as esferas de governo e a sociedade civil, a fim de </w:t>
      </w:r>
      <w:proofErr w:type="gramStart"/>
      <w:r w:rsidR="00E9028F" w:rsidRPr="00885B65">
        <w:t>otimizar</w:t>
      </w:r>
      <w:proofErr w:type="gramEnd"/>
      <w:r w:rsidR="00E9028F" w:rsidRPr="00885B65">
        <w:t xml:space="preserve"> os impactos sociais e econômicos desses programas. Realizar o acompanhamento contínuo dos convênios em andamento, monitorando a execução financeira e física, assegurando que os recursos estejam sendo aplicados de acordo com os objetivos propostos e evitando problemas de desvios de recursos ou descumprimento das metas. Interagir com os órgãos de controle, como tribunais de contas, ministérios públicos e outros, para garantir que a execução dos convênios e a utilização dos recursos estejam em conformidade com a legislação vigente, assegurando a transparência e a boa gestão pública. Capacitar as equipes envolvidas na execução de </w:t>
      </w:r>
      <w:r w:rsidR="00E9028F" w:rsidRPr="00885B65">
        <w:lastRenderedPageBreak/>
        <w:t xml:space="preserve">convênios, oferecendo orientações sobre procedimentos administrativos, legislação de convênios e boas práticas de gestão financeira. Além disso, deve garantir que os servidores envolvidos na execução de projetos e obras estejam preparados para lidar com os recursos públicos de maneira eficaz e responsável. Elaborar relatórios periódicos sobre a execução dos convênios, com detalhes sobre o andamento dos projetos, os recursos financeiros utilizados e as entregas realizadas. Essas informações são essenciais para a prestação de contas e para a transparência da administração pública. Além de gerenciar os convênios existentes, o Secretário de Planejamento deve estar constantemente em busca de novos recursos, seja por meio de novos convênios, parcerias público-privadas ou outras formas de captação de recursos financeiros para a </w:t>
      </w:r>
      <w:proofErr w:type="gramStart"/>
      <w:r w:rsidR="00E9028F" w:rsidRPr="00885B65">
        <w:t>implementação</w:t>
      </w:r>
      <w:proofErr w:type="gramEnd"/>
      <w:r w:rsidR="00E9028F" w:rsidRPr="00885B65">
        <w:t xml:space="preserve"> de projetos que atendam às necessidades da população.</w:t>
      </w:r>
    </w:p>
    <w:p w14:paraId="75405D3C" w14:textId="77777777" w:rsidR="008C1A3E" w:rsidRPr="00885B65" w:rsidRDefault="008C1A3E" w:rsidP="008C1A3E">
      <w:pPr>
        <w:pStyle w:val="NormalWeb"/>
        <w:shd w:val="clear" w:color="auto" w:fill="FFFFFF"/>
        <w:tabs>
          <w:tab w:val="left" w:pos="1134"/>
        </w:tabs>
        <w:spacing w:before="120" w:line="276" w:lineRule="auto"/>
        <w:ind w:left="1134" w:firstLine="567"/>
        <w:jc w:val="both"/>
      </w:pPr>
      <w:r w:rsidRPr="00885B65">
        <w:t>- À Secretaria Municipal de Planejamento</w:t>
      </w:r>
      <w:r w:rsidR="00885B65" w:rsidRPr="00885B65">
        <w:t>, serão</w:t>
      </w:r>
      <w:r w:rsidRPr="00885B65">
        <w:t xml:space="preserve"> vinculado</w:t>
      </w:r>
      <w:r w:rsidR="00885B65" w:rsidRPr="00885B65">
        <w:t>s</w:t>
      </w:r>
      <w:r w:rsidRPr="00885B65">
        <w:t xml:space="preserve"> o Departamento Municipal de Arquitetura e Urbanismo</w:t>
      </w:r>
      <w:r w:rsidR="00885B65" w:rsidRPr="00885B65">
        <w:t xml:space="preserve"> e o Departamento Municipal de Engenharia</w:t>
      </w:r>
      <w:r w:rsidRPr="00885B65">
        <w:t>.</w:t>
      </w:r>
    </w:p>
    <w:p w14:paraId="4145B790" w14:textId="77777777" w:rsidR="0015478C" w:rsidRPr="00885B65" w:rsidRDefault="0015478C" w:rsidP="0015478C">
      <w:pPr>
        <w:shd w:val="clear" w:color="auto" w:fill="FFFFFF"/>
        <w:spacing w:before="120" w:line="276" w:lineRule="auto"/>
        <w:ind w:left="1134" w:firstLine="567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  <w:b/>
        </w:rPr>
        <w:t xml:space="preserve"> </w:t>
      </w:r>
      <w:r w:rsidR="008C1A3E" w:rsidRPr="00885B65">
        <w:rPr>
          <w:rFonts w:ascii="Times New Roman" w:hAnsi="Times New Roman"/>
        </w:rPr>
        <w:t>§ 1</w:t>
      </w:r>
      <w:r w:rsidRPr="00885B65">
        <w:rPr>
          <w:rFonts w:ascii="Times New Roman" w:hAnsi="Times New Roman"/>
        </w:rPr>
        <w:t xml:space="preserve">° - O Departamento Municipal de Arquitetura e Urbanismo tem por finalidade básica a gestão das políticas Municipais, voltadas ao planejamento, coordenação, execução, controle e avaliação de obras públicas municipais, saneamento, urbanização, viabilidade, proteção e restauração do patrimônio histórico, arquitetônico e paisagístico, do resgate permanente e do acervo da memória da cidade. Compete ao Departamento Municipal de Arquitetura e Urbanismo, especialmente: planejar, projetar, orçar, coordenar, executar e </w:t>
      </w:r>
      <w:proofErr w:type="gramStart"/>
      <w:r w:rsidRPr="00885B65">
        <w:rPr>
          <w:rFonts w:ascii="Times New Roman" w:hAnsi="Times New Roman"/>
        </w:rPr>
        <w:t>fiscalizaras</w:t>
      </w:r>
      <w:proofErr w:type="gramEnd"/>
      <w:r w:rsidRPr="00885B65">
        <w:rPr>
          <w:rFonts w:ascii="Times New Roman" w:hAnsi="Times New Roman"/>
        </w:rPr>
        <w:t xml:space="preserve"> obras públicas da Prefeitura Municipal em conformidade com a Secretaria de Planejamento, programar, coordenar e execução da política urbanística do município, o cumprimento do Plano Diretor e a obediência do Código de Posturas e Obras, da Lei de ocupação e uso do solo, participação em reuniões para possíveis alterações no Plano Diretor e Código de Obras do Município, fiscalizar e loteamentos e condomínios, bem como fazer cumprir as normas relativas ao </w:t>
      </w:r>
      <w:r w:rsidR="008C1A3E" w:rsidRPr="00885B65">
        <w:rPr>
          <w:rFonts w:ascii="Times New Roman" w:hAnsi="Times New Roman"/>
        </w:rPr>
        <w:t xml:space="preserve">parcelamento do solo, analisar </w:t>
      </w:r>
      <w:r w:rsidRPr="00885B65">
        <w:rPr>
          <w:rFonts w:ascii="Times New Roman" w:hAnsi="Times New Roman"/>
        </w:rPr>
        <w:t>e fiscalizar projetos e execução de edificações e construções, promover os serviços de reposição, construção, conservação e pavimentação das vias públicas, executar as obras ou reparos solicitados pelas demais secretarias, em articulação com seus setores específicos de prédios e equipamentos, elaborar as especificações dos materiais a serem aplicados na execução das obras projetadas, tendo em vista o tipo de acabamento da obra, promover a elaboração de projetos para o Município.</w:t>
      </w:r>
    </w:p>
    <w:p w14:paraId="2A9FF764" w14:textId="77777777" w:rsidR="00885B65" w:rsidRPr="00885B65" w:rsidRDefault="00885B65" w:rsidP="0015478C">
      <w:pPr>
        <w:shd w:val="clear" w:color="auto" w:fill="FFFFFF"/>
        <w:spacing w:before="120" w:line="276" w:lineRule="auto"/>
        <w:ind w:left="1134" w:firstLine="567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§2º O Departamento Municipal de Engenharia tem por objetivo atuar em dois setores de extrema importância na Administração Pública Municipal, que são obras e planejamento urbano, na área de obras tem o objetivo de buscar a construção, manutenção e conservação de obras públicas municipais e instalações de prestação de serviços à sociedade, assim como, fiscalizar obras públicas realizadas diretamente pela prefeitura e executadas por terceiros. E na área de Planejamento Urbano, sua função é estabelecer uma política de planejamento urbano em parceria com as demais secretarias </w:t>
      </w:r>
      <w:r w:rsidRPr="00885B65">
        <w:rPr>
          <w:rFonts w:ascii="Times New Roman" w:hAnsi="Times New Roman"/>
        </w:rPr>
        <w:lastRenderedPageBreak/>
        <w:t>e dar apoio técnico aos demais órgãos do município, além de realizar estudos de viabilidade de empreendimentos e edificações, verificando adequação à legislação pertinente utilizada pelo município como o plano diretor e o código de obras.</w:t>
      </w:r>
    </w:p>
    <w:p w14:paraId="55E27644" w14:textId="77777777" w:rsidR="00B2482D" w:rsidRDefault="00B2482D" w:rsidP="009659D0">
      <w:pPr>
        <w:pStyle w:val="Corpodetexto2"/>
        <w:spacing w:before="120" w:after="0" w:line="276" w:lineRule="auto"/>
        <w:ind w:firstLine="567"/>
        <w:jc w:val="both"/>
      </w:pPr>
    </w:p>
    <w:p w14:paraId="6BDFFEB8" w14:textId="77777777" w:rsidR="00B2482D" w:rsidRPr="00885B65" w:rsidRDefault="00B2482D" w:rsidP="00B2482D">
      <w:pPr>
        <w:pStyle w:val="Corpodetexto2"/>
        <w:spacing w:before="120" w:after="0" w:line="276" w:lineRule="auto"/>
        <w:ind w:firstLine="567"/>
        <w:jc w:val="both"/>
      </w:pPr>
      <w:r>
        <w:t>Art. 12 Fica revogada a Lei Municipal nº 1.922 de 01 de junho de 2010, e</w:t>
      </w:r>
      <w:r w:rsidRPr="00885B65">
        <w:t xml:space="preserve"> disposições em contrário.</w:t>
      </w:r>
    </w:p>
    <w:p w14:paraId="0B3BC7E4" w14:textId="77777777" w:rsidR="00CC138D" w:rsidRPr="00885B65" w:rsidRDefault="00CC138D" w:rsidP="009659D0">
      <w:pPr>
        <w:pStyle w:val="Corpodetexto2"/>
        <w:spacing w:before="120" w:after="0" w:line="276" w:lineRule="auto"/>
        <w:ind w:firstLine="567"/>
        <w:jc w:val="both"/>
      </w:pPr>
      <w:r w:rsidRPr="00885B65">
        <w:t>Art</w:t>
      </w:r>
      <w:r w:rsidR="00EF1A4A" w:rsidRPr="00885B65">
        <w:t>.</w:t>
      </w:r>
      <w:r w:rsidRPr="00885B65">
        <w:t xml:space="preserve"> </w:t>
      </w:r>
      <w:r w:rsidR="009F7E10" w:rsidRPr="00885B65">
        <w:t>1</w:t>
      </w:r>
      <w:r w:rsidR="00B2482D">
        <w:t>3</w:t>
      </w:r>
      <w:r w:rsidRPr="00885B65">
        <w:t xml:space="preserve"> </w:t>
      </w:r>
      <w:r w:rsidR="00EE3211" w:rsidRPr="00885B65">
        <w:t>Esta</w:t>
      </w:r>
      <w:r w:rsidR="009F7E10" w:rsidRPr="00885B65">
        <w:t xml:space="preserve"> Lei entra em vigor na data de sua p</w:t>
      </w:r>
      <w:r w:rsidR="00EE3211" w:rsidRPr="00885B65">
        <w:t>ublicação</w:t>
      </w:r>
    </w:p>
    <w:p w14:paraId="0F7030CD" w14:textId="77777777" w:rsidR="00F31A5B" w:rsidRPr="00885B65" w:rsidRDefault="002B72BF" w:rsidP="00997256">
      <w:pPr>
        <w:pStyle w:val="Corpodetexto2"/>
        <w:spacing w:after="0" w:line="240" w:lineRule="auto"/>
        <w:jc w:val="center"/>
        <w:rPr>
          <w:b/>
        </w:rPr>
      </w:pPr>
      <w:r w:rsidRPr="00885B65">
        <w:rPr>
          <w:b/>
        </w:rPr>
        <w:t>GABINETE DO PREFEITO MUNICIPAL DE TERRA DE AREIA</w:t>
      </w:r>
      <w:r w:rsidR="009B7CD1" w:rsidRPr="00885B65">
        <w:rPr>
          <w:b/>
        </w:rPr>
        <w:t>.</w:t>
      </w:r>
    </w:p>
    <w:p w14:paraId="5E0CDA13" w14:textId="77777777" w:rsidR="00A32AC0" w:rsidRPr="00885B65" w:rsidRDefault="00A32AC0" w:rsidP="00997256">
      <w:pPr>
        <w:pStyle w:val="Corpodetexto2"/>
        <w:spacing w:after="0" w:line="240" w:lineRule="auto"/>
        <w:jc w:val="center"/>
        <w:rPr>
          <w:b/>
        </w:rPr>
      </w:pPr>
    </w:p>
    <w:p w14:paraId="2E16EE2F" w14:textId="77777777" w:rsidR="00632D24" w:rsidRPr="00885B65" w:rsidRDefault="00632D24" w:rsidP="0015478C">
      <w:pPr>
        <w:pStyle w:val="Corpodetexto2"/>
        <w:spacing w:after="0" w:line="240" w:lineRule="auto"/>
        <w:jc w:val="both"/>
      </w:pPr>
      <w:r w:rsidRPr="00885B65">
        <w:t xml:space="preserve">Registre-se e publique-se.        </w:t>
      </w:r>
    </w:p>
    <w:p w14:paraId="40BC4E67" w14:textId="77777777" w:rsidR="009916F5" w:rsidRPr="00885B65" w:rsidRDefault="00711CB8" w:rsidP="00711CB8">
      <w:pPr>
        <w:pStyle w:val="Corpodetexto2"/>
        <w:spacing w:after="0" w:line="240" w:lineRule="auto"/>
        <w:ind w:firstLine="709"/>
        <w:jc w:val="both"/>
        <w:rPr>
          <w:b/>
        </w:rPr>
      </w:pPr>
      <w:r w:rsidRPr="00885B65">
        <w:rPr>
          <w:b/>
        </w:rPr>
        <w:t xml:space="preserve">                                         </w:t>
      </w:r>
      <w:r w:rsidR="003B6116" w:rsidRPr="00885B65">
        <w:rPr>
          <w:b/>
        </w:rPr>
        <w:t xml:space="preserve">                          </w:t>
      </w:r>
      <w:r w:rsidR="000B54E9" w:rsidRPr="00885B65">
        <w:rPr>
          <w:b/>
        </w:rPr>
        <w:t xml:space="preserve">  </w:t>
      </w:r>
    </w:p>
    <w:p w14:paraId="13188A48" w14:textId="77777777" w:rsidR="009F7E10" w:rsidRPr="00885B65" w:rsidRDefault="009F7E10" w:rsidP="00711CB8">
      <w:pPr>
        <w:pStyle w:val="Corpodetexto2"/>
        <w:spacing w:after="0" w:line="240" w:lineRule="auto"/>
        <w:ind w:firstLine="709"/>
        <w:jc w:val="both"/>
        <w:rPr>
          <w:b/>
        </w:rPr>
      </w:pPr>
    </w:p>
    <w:p w14:paraId="2F7D9CDC" w14:textId="77777777" w:rsidR="009F7E10" w:rsidRPr="00885B65" w:rsidRDefault="009F7E10" w:rsidP="00711CB8">
      <w:pPr>
        <w:pStyle w:val="Corpodetexto2"/>
        <w:spacing w:after="0" w:line="240" w:lineRule="auto"/>
        <w:ind w:firstLine="709"/>
        <w:jc w:val="both"/>
        <w:rPr>
          <w:b/>
        </w:rPr>
      </w:pPr>
    </w:p>
    <w:p w14:paraId="00F78050" w14:textId="77777777" w:rsidR="00885B65" w:rsidRPr="00885B65" w:rsidRDefault="000B54E9" w:rsidP="00885B65">
      <w:pPr>
        <w:jc w:val="center"/>
        <w:rPr>
          <w:rFonts w:ascii="Times New Roman" w:hAnsi="Times New Roman"/>
          <w:bCs/>
        </w:rPr>
      </w:pPr>
      <w:r w:rsidRPr="00885B65">
        <w:rPr>
          <w:rFonts w:ascii="Times New Roman" w:hAnsi="Times New Roman"/>
          <w:b/>
        </w:rPr>
        <w:t xml:space="preserve">  </w:t>
      </w:r>
      <w:r w:rsidR="00885B65">
        <w:rPr>
          <w:rFonts w:ascii="Times New Roman" w:hAnsi="Times New Roman"/>
          <w:b/>
        </w:rPr>
        <w:t xml:space="preserve">                                                      </w:t>
      </w:r>
      <w:r w:rsidR="00885B65" w:rsidRPr="00885B65">
        <w:rPr>
          <w:rFonts w:ascii="Times New Roman" w:hAnsi="Times New Roman"/>
          <w:bCs/>
        </w:rPr>
        <w:t>DIOGO FRANCO DE SOUZA</w:t>
      </w:r>
    </w:p>
    <w:p w14:paraId="32022F1E" w14:textId="77777777" w:rsidR="00CF4F8F" w:rsidRPr="00885B65" w:rsidRDefault="00885B65" w:rsidP="00885B65">
      <w:pPr>
        <w:pStyle w:val="Corpodetexto2"/>
        <w:spacing w:after="0" w:line="240" w:lineRule="auto"/>
        <w:ind w:left="4247" w:firstLine="709"/>
        <w:jc w:val="both"/>
      </w:pPr>
      <w:r w:rsidRPr="00885B65">
        <w:rPr>
          <w:bCs/>
        </w:rPr>
        <w:t xml:space="preserve">Prefeito Municipal, em </w:t>
      </w:r>
      <w:proofErr w:type="gramStart"/>
      <w:r w:rsidRPr="00885B65">
        <w:rPr>
          <w:bCs/>
        </w:rPr>
        <w:t>exercício</w:t>
      </w:r>
      <w:proofErr w:type="gramEnd"/>
    </w:p>
    <w:p w14:paraId="18D65244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711EBACD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42F14697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3D2DF7AE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2783AC79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017C64C5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1C327FA2" w14:textId="77777777" w:rsidR="00885B65" w:rsidRDefault="00885B65" w:rsidP="00885B65">
      <w:pPr>
        <w:pStyle w:val="Corpodetexto2"/>
        <w:spacing w:after="0" w:line="240" w:lineRule="auto"/>
        <w:ind w:firstLine="709"/>
        <w:jc w:val="center"/>
      </w:pPr>
    </w:p>
    <w:p w14:paraId="585727D1" w14:textId="77777777" w:rsidR="00885B65" w:rsidRDefault="00885B65" w:rsidP="00885B65">
      <w:pPr>
        <w:pStyle w:val="Corpodetexto2"/>
        <w:spacing w:after="0" w:line="240" w:lineRule="auto"/>
        <w:ind w:firstLine="709"/>
        <w:jc w:val="center"/>
      </w:pPr>
    </w:p>
    <w:p w14:paraId="229F6A96" w14:textId="77777777" w:rsidR="00885B65" w:rsidRDefault="00885B65" w:rsidP="00885B65">
      <w:pPr>
        <w:pStyle w:val="Corpodetexto2"/>
        <w:spacing w:after="0" w:line="240" w:lineRule="auto"/>
        <w:ind w:firstLine="709"/>
        <w:jc w:val="center"/>
      </w:pPr>
    </w:p>
    <w:p w14:paraId="58C8BCA1" w14:textId="77777777" w:rsidR="00885B65" w:rsidRDefault="00885B65" w:rsidP="00885B65">
      <w:pPr>
        <w:pStyle w:val="Corpodetexto2"/>
        <w:spacing w:after="0" w:line="240" w:lineRule="auto"/>
        <w:ind w:firstLine="709"/>
        <w:jc w:val="center"/>
      </w:pPr>
    </w:p>
    <w:p w14:paraId="27F958E9" w14:textId="77777777" w:rsidR="00885B65" w:rsidRDefault="00885B65" w:rsidP="00885B65">
      <w:pPr>
        <w:pStyle w:val="Corpodetexto2"/>
        <w:spacing w:after="0" w:line="240" w:lineRule="auto"/>
        <w:ind w:firstLine="709"/>
        <w:jc w:val="center"/>
      </w:pPr>
    </w:p>
    <w:p w14:paraId="23D4B61E" w14:textId="77777777" w:rsidR="00885B65" w:rsidRPr="00885B65" w:rsidRDefault="00885B65" w:rsidP="00885B65">
      <w:pPr>
        <w:pStyle w:val="Corpodetexto2"/>
        <w:spacing w:after="0" w:line="240" w:lineRule="auto"/>
        <w:ind w:firstLine="709"/>
        <w:jc w:val="center"/>
        <w:rPr>
          <w:b/>
        </w:rPr>
      </w:pPr>
      <w:r w:rsidRPr="00885B65">
        <w:rPr>
          <w:b/>
        </w:rPr>
        <w:t>EXPOSIÇÃO DE MOTIVOS</w:t>
      </w:r>
    </w:p>
    <w:p w14:paraId="325B5DB6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p w14:paraId="7626ED86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  <w:r w:rsidRPr="00885B65">
        <w:t>O Poder Executivo Municipal submete à apreciação dos Senhores Vereadores o Projeto de Lei nº 10/2025, que a</w:t>
      </w:r>
      <w:r w:rsidRPr="00885B65">
        <w:rPr>
          <w:bCs/>
        </w:rPr>
        <w:t xml:space="preserve">ltera os Itens II e III, do Art. 1°, o Art. 5º, Art. 6º, Art. 8°, o Art. 9°, Art. 10, Art. 15 e o Art. 16, da Lei Municipal n° 1.437, de 20 de dezembro de 2005, e inclui o Art. 16-A a Lei Municipal n° 1.437, de 20 de dezembro de </w:t>
      </w:r>
      <w:proofErr w:type="gramStart"/>
      <w:r w:rsidRPr="00885B65">
        <w:rPr>
          <w:bCs/>
        </w:rPr>
        <w:t>2005</w:t>
      </w:r>
      <w:proofErr w:type="gramEnd"/>
    </w:p>
    <w:p w14:paraId="4E7328C9" w14:textId="77777777" w:rsidR="00885B65" w:rsidRPr="00885B65" w:rsidRDefault="00885B65" w:rsidP="00885B65">
      <w:pPr>
        <w:spacing w:before="100" w:beforeAutospacing="1" w:after="120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>O presente Projeto de Lei tem como objetivo o fortalecimento e a reestruturação da administração pública municipal de Terra de Areia, por meio da criação de três novas secretarias municipais, com a finalidade de aprimorar a gestão e a execução de políticas públicas nas áreas de turismo e cultura, esporte e juventude, e planejamento.</w:t>
      </w:r>
    </w:p>
    <w:p w14:paraId="32F091A5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 xml:space="preserve">Considerando o dinamismo e as necessidades de crescimento e desenvolvimento do município, é imprescindível a criação de novos órgãos administrativos que estejam diretamente alinhados aos desafios e demandas da sociedade local. </w:t>
      </w:r>
    </w:p>
    <w:p w14:paraId="52102CA0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 xml:space="preserve">A criação dessas secretarias se faz urgente e necessária devido à crescente complexidade e diversidade das demandas da população e do município, que exigem um atendimento mais especializado, eficiente e focado. Atualmente, as áreas de turismo, cultura, esporte, juventude e </w:t>
      </w:r>
      <w:r w:rsidRPr="00885B65">
        <w:rPr>
          <w:rFonts w:ascii="Times New Roman" w:hAnsi="Times New Roman"/>
          <w:color w:val="000000"/>
        </w:rPr>
        <w:lastRenderedPageBreak/>
        <w:t>planejamento são de extrema relevância para o desenvolvimento sustentável e para a qualidade de vida dos cidadãos de Terra de Areia, mas carecem de uma estrutura administrativa específica e de um acompanhamento mais direto.</w:t>
      </w:r>
    </w:p>
    <w:p w14:paraId="518CCD1E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>Com a constituição de secretarias dedicadas a esses temas, será possível centralizar e organizar as ações de maneira mais eficaz, garantindo que políticas públicas importantes sejam implantadas com maior agilidade e que as necessidades da população sejam atendidas de forma mais precisa.</w:t>
      </w:r>
    </w:p>
    <w:p w14:paraId="21A5CD52" w14:textId="77777777" w:rsidR="00885B65" w:rsidRPr="00885B65" w:rsidRDefault="00885B65" w:rsidP="00885B65">
      <w:pPr>
        <w:spacing w:before="100" w:beforeAutospacing="1" w:after="120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 xml:space="preserve">Cabendo destacar que as secretarias atuais não estão sendo suficientes para lidar com toda a demanda necessária, o que acaba represando demandas, sobrecarregando funcionários e obviamente, atrasando o crescimento do Munícipio. </w:t>
      </w:r>
    </w:p>
    <w:p w14:paraId="70C278F6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O </w:t>
      </w:r>
      <w:r w:rsidRPr="00885B65">
        <w:rPr>
          <w:rFonts w:ascii="Times New Roman" w:hAnsi="Times New Roman"/>
          <w:b/>
          <w:bCs/>
        </w:rPr>
        <w:t>setor de turismo e cultura</w:t>
      </w:r>
      <w:r w:rsidRPr="00885B65">
        <w:rPr>
          <w:rFonts w:ascii="Times New Roman" w:hAnsi="Times New Roman"/>
        </w:rPr>
        <w:t xml:space="preserve"> representa um grande potencial para o crescimento econômico do município, através da promoção de eventos culturais, do fortalecimento da identidade local e da atração de visitantes para a cidade. A Secretaria Municipal de Turismo e Cultura será fundamental para desenvolver, coordenar e promover iniciativas que envolvam a preservação do patrimônio cultural, o incentivo ao turismo local e a organização de eventos e atividades culturais.</w:t>
      </w:r>
    </w:p>
    <w:p w14:paraId="6FA75BB7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>A Secretaria Municipal de Esporte e juventude</w:t>
      </w:r>
      <w:proofErr w:type="gramStart"/>
      <w:r w:rsidRPr="00885B65">
        <w:rPr>
          <w:rFonts w:ascii="Times New Roman" w:hAnsi="Times New Roman"/>
        </w:rPr>
        <w:t>, terá</w:t>
      </w:r>
      <w:proofErr w:type="gramEnd"/>
      <w:r w:rsidRPr="00885B65">
        <w:rPr>
          <w:rFonts w:ascii="Times New Roman" w:hAnsi="Times New Roman"/>
        </w:rPr>
        <w:t xml:space="preserve"> o papel fundamental no desenvolvimento social, na formação de cidadãos e na inclusão de jovens na sociedade. Sendo que, atualmente, o município carece de um órgão específico que possa coordenar as políticas públicas voltadas para essas áreas, com ações estruturadas de incentivo à prática esportiva e de promoção de atividades que envolvam a participação ativa dos jovens.</w:t>
      </w:r>
    </w:p>
    <w:p w14:paraId="0276807B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Com a criação da Secretaria Municipal de Esporte e Juventude, será possível fortalecer as políticas públicas que incentivam a prática esportiva, as atividades de lazer e o engajamento dos jovens em ações sociais. Esta secretaria também poderá </w:t>
      </w:r>
      <w:proofErr w:type="gramStart"/>
      <w:r w:rsidRPr="00885B65">
        <w:rPr>
          <w:rFonts w:ascii="Times New Roman" w:hAnsi="Times New Roman"/>
        </w:rPr>
        <w:t>implementar</w:t>
      </w:r>
      <w:proofErr w:type="gramEnd"/>
      <w:r w:rsidRPr="00885B65">
        <w:rPr>
          <w:rFonts w:ascii="Times New Roman" w:hAnsi="Times New Roman"/>
        </w:rPr>
        <w:t xml:space="preserve"> programas de educação e inclusão social voltados ao bem-estar dos jovens do município. </w:t>
      </w:r>
    </w:p>
    <w:p w14:paraId="172BB20C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Por fim, a Secretaria Municipal de </w:t>
      </w:r>
      <w:r w:rsidRPr="00885B65">
        <w:rPr>
          <w:rFonts w:ascii="Times New Roman" w:hAnsi="Times New Roman"/>
          <w:b/>
          <w:bCs/>
        </w:rPr>
        <w:t>planejamento estratégico</w:t>
      </w:r>
      <w:r w:rsidRPr="00885B65">
        <w:rPr>
          <w:rFonts w:ascii="Times New Roman" w:hAnsi="Times New Roman"/>
        </w:rPr>
        <w:t xml:space="preserve"> é essencial para o crescimento ordenado de Terra de Areia, visando à melhoria da infraestrutura, ao desenvolvimento urbano sustentável e à execução de projetos municipais que atendam às necessidades da população de forma integrada e de longo prazo. O fortalecimento do planejamento urbano, com foco na modernização e </w:t>
      </w:r>
      <w:proofErr w:type="gramStart"/>
      <w:r w:rsidRPr="00885B65">
        <w:rPr>
          <w:rFonts w:ascii="Times New Roman" w:hAnsi="Times New Roman"/>
        </w:rPr>
        <w:t>otimização</w:t>
      </w:r>
      <w:proofErr w:type="gramEnd"/>
      <w:r w:rsidRPr="00885B65">
        <w:rPr>
          <w:rFonts w:ascii="Times New Roman" w:hAnsi="Times New Roman"/>
        </w:rPr>
        <w:t xml:space="preserve"> dos recursos do município, é uma demanda urgente.</w:t>
      </w:r>
    </w:p>
    <w:p w14:paraId="025A3528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</w:rPr>
        <w:t xml:space="preserve">Com a criação da Secretaria Municipal de Planejamento, será possível centralizar e coordenar todos os esforços necessários para o planejamento de políticas públicas, o desenvolvimento de projetos e a busca por recursos estaduais, federais e privados. </w:t>
      </w:r>
    </w:p>
    <w:p w14:paraId="59B5EBE3" w14:textId="77777777" w:rsidR="00885B65" w:rsidRPr="00885B65" w:rsidRDefault="00885B65" w:rsidP="00885B65">
      <w:pPr>
        <w:spacing w:before="100" w:beforeAutospacing="1" w:after="100" w:afterAutospacing="1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  <w:b/>
          <w:bCs/>
        </w:rPr>
        <w:t xml:space="preserve">Assim, </w:t>
      </w:r>
      <w:r w:rsidRPr="00885B65">
        <w:rPr>
          <w:rFonts w:ascii="Times New Roman" w:hAnsi="Times New Roman"/>
        </w:rPr>
        <w:t xml:space="preserve">para garantir a efetividade das ações e a boa administração dessas novas secretarias, é necessário que cada uma delas seja liderada por um </w:t>
      </w:r>
      <w:r w:rsidRPr="00885B65">
        <w:rPr>
          <w:rFonts w:ascii="Times New Roman" w:hAnsi="Times New Roman"/>
          <w:b/>
          <w:bCs/>
        </w:rPr>
        <w:t>Secretário Municipal</w:t>
      </w:r>
      <w:r w:rsidRPr="00885B65">
        <w:rPr>
          <w:rFonts w:ascii="Times New Roman" w:hAnsi="Times New Roman"/>
        </w:rPr>
        <w:t xml:space="preserve">, que será o responsável pelo planejamento estratégico e pela coordenação de todas as atividades. Além disso, cada secretaria contará com um </w:t>
      </w:r>
      <w:r w:rsidRPr="00885B65">
        <w:rPr>
          <w:rFonts w:ascii="Times New Roman" w:hAnsi="Times New Roman"/>
          <w:b/>
          <w:bCs/>
        </w:rPr>
        <w:t>Diretor</w:t>
      </w:r>
      <w:r w:rsidRPr="00885B65">
        <w:rPr>
          <w:rFonts w:ascii="Times New Roman" w:hAnsi="Times New Roman"/>
        </w:rPr>
        <w:t xml:space="preserve">, </w:t>
      </w:r>
      <w:proofErr w:type="gramStart"/>
      <w:r w:rsidRPr="00885B65">
        <w:rPr>
          <w:rFonts w:ascii="Times New Roman" w:hAnsi="Times New Roman"/>
        </w:rPr>
        <w:t>nomeado</w:t>
      </w:r>
      <w:proofErr w:type="gramEnd"/>
      <w:r w:rsidRPr="00885B65">
        <w:rPr>
          <w:rFonts w:ascii="Times New Roman" w:hAnsi="Times New Roman"/>
        </w:rPr>
        <w:t xml:space="preserve"> pelo Prefeito Municipal, que terá o papel de gerir as atividades diárias, coordenar equipes e garantir a execução eficiente das políticas públicas. A nomeação desses profissionais será fundamental para assegurar a eficiência e o sucesso das novas secretarias.</w:t>
      </w:r>
    </w:p>
    <w:p w14:paraId="332751B0" w14:textId="77777777" w:rsidR="00885B65" w:rsidRPr="00885B65" w:rsidRDefault="00885B65" w:rsidP="00885B65">
      <w:pPr>
        <w:spacing w:before="100" w:beforeAutospacing="1" w:after="120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lastRenderedPageBreak/>
        <w:t>A criação das referidas secretarias é uma medida necessária e estratégica para promover uma gestão pública mais moderna e eficaz, garantindo o desenvolvimento ordenado de áreas fundamentais para o município e para a qualidade de vida da população. A estrutura administrativa do Município de Terra de Areia, com a criação dessas secretarias, será mais eficiente e capaz de responder com agilidade às demandas dos cidadãos.</w:t>
      </w:r>
    </w:p>
    <w:p w14:paraId="06759ED7" w14:textId="77777777" w:rsidR="00885B65" w:rsidRPr="00885B65" w:rsidRDefault="00885B65" w:rsidP="00885B65">
      <w:pPr>
        <w:spacing w:before="100" w:beforeAutospacing="1" w:after="120"/>
        <w:ind w:firstLine="709"/>
        <w:jc w:val="both"/>
        <w:rPr>
          <w:rFonts w:ascii="Times New Roman" w:hAnsi="Times New Roman"/>
          <w:color w:val="000000"/>
        </w:rPr>
      </w:pPr>
      <w:r w:rsidRPr="00885B65">
        <w:rPr>
          <w:rFonts w:ascii="Times New Roman" w:hAnsi="Times New Roman"/>
          <w:color w:val="000000"/>
        </w:rPr>
        <w:t>Dessa forma, submetemos este Projeto de Lei à apreciação dessa Casa Legislativa, com a certeza de que ele contribuirá para o avanço do Município de Terra de Areia, promovendo um futuro mais próspero, inclusivo e sustentável.</w:t>
      </w:r>
    </w:p>
    <w:p w14:paraId="695B3FAC" w14:textId="77777777" w:rsidR="00885B65" w:rsidRPr="00885B65" w:rsidRDefault="00885B65" w:rsidP="00885B65">
      <w:pPr>
        <w:spacing w:before="100" w:beforeAutospacing="1" w:after="120"/>
        <w:ind w:firstLine="709"/>
        <w:jc w:val="both"/>
        <w:rPr>
          <w:rFonts w:ascii="Times New Roman" w:hAnsi="Times New Roman"/>
        </w:rPr>
      </w:pPr>
      <w:r w:rsidRPr="00885B65">
        <w:rPr>
          <w:rFonts w:ascii="Times New Roman" w:hAnsi="Times New Roman"/>
          <w:color w:val="000000"/>
        </w:rPr>
        <w:t>Sabedores de que esses Pares serão uníssonos na compreensão da necessidade do presente pleito, d</w:t>
      </w:r>
      <w:r w:rsidRPr="00885B65">
        <w:rPr>
          <w:rFonts w:ascii="Times New Roman" w:hAnsi="Times New Roman"/>
        </w:rPr>
        <w:t>esta forma encaminhamos o presente Projeto de Lei para a deliberação desta casa, ao mesmo tempo em que reiteramos nossos protestos de estima e apreço.</w:t>
      </w:r>
    </w:p>
    <w:p w14:paraId="6CA691B5" w14:textId="77777777" w:rsidR="00885B65" w:rsidRDefault="00885B65" w:rsidP="00885B65">
      <w:pPr>
        <w:ind w:firstLine="709"/>
        <w:jc w:val="both"/>
        <w:rPr>
          <w:rFonts w:ascii="Times New Roman" w:hAnsi="Times New Roman"/>
          <w:bCs/>
        </w:rPr>
      </w:pPr>
    </w:p>
    <w:p w14:paraId="4D30BFFE" w14:textId="77777777" w:rsidR="00885B65" w:rsidRPr="00885B65" w:rsidRDefault="00885B65" w:rsidP="00885B65">
      <w:pPr>
        <w:ind w:firstLine="709"/>
        <w:jc w:val="both"/>
        <w:rPr>
          <w:rFonts w:ascii="Times New Roman" w:hAnsi="Times New Roman"/>
          <w:bCs/>
        </w:rPr>
      </w:pPr>
      <w:r w:rsidRPr="00885B65">
        <w:rPr>
          <w:rFonts w:ascii="Times New Roman" w:hAnsi="Times New Roman"/>
          <w:bCs/>
        </w:rPr>
        <w:t>GABINETE DO PREFEITO MUNICIPAL DE TERRA DE AREIA.</w:t>
      </w:r>
    </w:p>
    <w:p w14:paraId="62425B32" w14:textId="77777777" w:rsidR="00885B65" w:rsidRPr="00885B65" w:rsidRDefault="00885B65" w:rsidP="00885B65">
      <w:pPr>
        <w:jc w:val="both"/>
        <w:rPr>
          <w:rFonts w:ascii="Times New Roman" w:hAnsi="Times New Roman"/>
          <w:bCs/>
        </w:rPr>
      </w:pPr>
      <w:r w:rsidRPr="00885B65">
        <w:rPr>
          <w:rFonts w:ascii="Times New Roman" w:hAnsi="Times New Roman"/>
          <w:bCs/>
        </w:rPr>
        <w:t xml:space="preserve">               </w:t>
      </w:r>
    </w:p>
    <w:p w14:paraId="26B18AE5" w14:textId="77777777" w:rsidR="00885B65" w:rsidRPr="00885B65" w:rsidRDefault="00885B65" w:rsidP="00885B65">
      <w:pPr>
        <w:jc w:val="both"/>
        <w:rPr>
          <w:rFonts w:ascii="Times New Roman" w:hAnsi="Times New Roman"/>
          <w:bCs/>
        </w:rPr>
      </w:pPr>
      <w:r w:rsidRPr="00885B65">
        <w:rPr>
          <w:rFonts w:ascii="Times New Roman" w:hAnsi="Times New Roman"/>
          <w:bCs/>
        </w:rPr>
        <w:t xml:space="preserve">                       </w:t>
      </w:r>
    </w:p>
    <w:p w14:paraId="042A4518" w14:textId="77777777" w:rsidR="00885B65" w:rsidRPr="00885B65" w:rsidRDefault="00885B65" w:rsidP="00885B65">
      <w:pPr>
        <w:jc w:val="both"/>
        <w:rPr>
          <w:rFonts w:ascii="Times New Roman" w:hAnsi="Times New Roman"/>
          <w:bCs/>
        </w:rPr>
      </w:pPr>
    </w:p>
    <w:p w14:paraId="64A94B49" w14:textId="77777777" w:rsidR="00885B65" w:rsidRPr="00885B65" w:rsidRDefault="00885B65" w:rsidP="00885B65">
      <w:pPr>
        <w:jc w:val="center"/>
        <w:rPr>
          <w:rFonts w:ascii="Times New Roman" w:hAnsi="Times New Roman"/>
          <w:bCs/>
        </w:rPr>
      </w:pPr>
      <w:r w:rsidRPr="00885B65">
        <w:rPr>
          <w:rFonts w:ascii="Times New Roman" w:hAnsi="Times New Roman"/>
          <w:bCs/>
        </w:rPr>
        <w:t>DIOGO FRANCO DE SOUZA</w:t>
      </w:r>
    </w:p>
    <w:p w14:paraId="4DBA17BF" w14:textId="77777777" w:rsidR="00885B65" w:rsidRPr="00885B65" w:rsidRDefault="00885B65" w:rsidP="00885B65">
      <w:pPr>
        <w:jc w:val="center"/>
        <w:rPr>
          <w:rFonts w:ascii="Times New Roman" w:hAnsi="Times New Roman"/>
        </w:rPr>
      </w:pPr>
      <w:r w:rsidRPr="00885B65">
        <w:rPr>
          <w:rFonts w:ascii="Times New Roman" w:hAnsi="Times New Roman"/>
          <w:bCs/>
        </w:rPr>
        <w:t xml:space="preserve">Prefeito Municipal, em </w:t>
      </w:r>
      <w:proofErr w:type="gramStart"/>
      <w:r w:rsidRPr="00885B65">
        <w:rPr>
          <w:rFonts w:ascii="Times New Roman" w:hAnsi="Times New Roman"/>
          <w:bCs/>
        </w:rPr>
        <w:t>exercício</w:t>
      </w:r>
      <w:proofErr w:type="gramEnd"/>
      <w:r w:rsidRPr="00885B65">
        <w:rPr>
          <w:rFonts w:ascii="Times New Roman" w:hAnsi="Times New Roman"/>
        </w:rPr>
        <w:t xml:space="preserve">      </w:t>
      </w:r>
    </w:p>
    <w:p w14:paraId="772DC743" w14:textId="77777777" w:rsidR="00885B65" w:rsidRPr="00885B65" w:rsidRDefault="00885B65" w:rsidP="00711CB8">
      <w:pPr>
        <w:pStyle w:val="Corpodetexto2"/>
        <w:spacing w:after="0" w:line="240" w:lineRule="auto"/>
        <w:ind w:firstLine="709"/>
        <w:jc w:val="both"/>
      </w:pPr>
    </w:p>
    <w:sectPr w:rsidR="00885B65" w:rsidRPr="00885B65" w:rsidSect="00E8788D">
      <w:headerReference w:type="default" r:id="rId9"/>
      <w:footerReference w:type="even" r:id="rId10"/>
      <w:footerReference w:type="default" r:id="rId11"/>
      <w:pgSz w:w="11907" w:h="16840" w:code="9"/>
      <w:pgMar w:top="1196" w:right="1134" w:bottom="851" w:left="1134" w:header="107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F6EF7A" w14:textId="77777777" w:rsidR="00372964" w:rsidRDefault="00372964">
      <w:r>
        <w:separator/>
      </w:r>
    </w:p>
  </w:endnote>
  <w:endnote w:type="continuationSeparator" w:id="0">
    <w:p w14:paraId="25D9F689" w14:textId="77777777" w:rsidR="00372964" w:rsidRDefault="00372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42A872" w14:textId="77777777" w:rsidR="00A9432E" w:rsidRDefault="00A9432E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D44FAED" w14:textId="77777777" w:rsidR="00A9432E" w:rsidRDefault="00A9432E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EF08D" w14:textId="77777777" w:rsidR="00A9432E" w:rsidRDefault="00A9432E">
    <w:pPr>
      <w:pStyle w:val="Rodap"/>
      <w:framePr w:wrap="around" w:vAnchor="text" w:hAnchor="page" w:x="10675" w:y="-61"/>
      <w:rPr>
        <w:rStyle w:val="Nmerodepgina"/>
      </w:rPr>
    </w:pPr>
  </w:p>
  <w:p w14:paraId="61DF31CE" w14:textId="77777777" w:rsidR="00A9432E" w:rsidRDefault="00A9432E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367D32" w14:textId="77777777" w:rsidR="00372964" w:rsidRDefault="00372964">
      <w:r>
        <w:separator/>
      </w:r>
    </w:p>
  </w:footnote>
  <w:footnote w:type="continuationSeparator" w:id="0">
    <w:p w14:paraId="072DA513" w14:textId="77777777" w:rsidR="00372964" w:rsidRDefault="003729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0BC652" w14:textId="0F8BC470" w:rsidR="00A9432E" w:rsidRPr="00DD3825" w:rsidRDefault="00A9432E" w:rsidP="00DD3825">
    <w:pPr>
      <w:pStyle w:val="Recuodecorpodetexto"/>
      <w:tabs>
        <w:tab w:val="left" w:pos="0"/>
      </w:tabs>
      <w:ind w:left="0"/>
      <w:jc w:val="center"/>
      <w:rPr>
        <w:rFonts w:ascii="Arial" w:hAnsi="Arial"/>
        <w:b/>
      </w:rPr>
    </w:pPr>
    <w:r>
      <w:rPr>
        <w:noProof/>
      </w:rPr>
      <w:drawing>
        <wp:anchor distT="0" distB="0" distL="114300" distR="114300" simplePos="0" relativeHeight="251658752" behindDoc="0" locked="0" layoutInCell="1" allowOverlap="1" wp14:anchorId="0031C52A" wp14:editId="0F770C99">
          <wp:simplePos x="0" y="0"/>
          <wp:positionH relativeFrom="column">
            <wp:posOffset>2588895</wp:posOffset>
          </wp:positionH>
          <wp:positionV relativeFrom="paragraph">
            <wp:posOffset>-605790</wp:posOffset>
          </wp:positionV>
          <wp:extent cx="685800" cy="871855"/>
          <wp:effectExtent l="0" t="0" r="0" b="4445"/>
          <wp:wrapTopAndBottom/>
          <wp:docPr id="10" name="Imagem 10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8718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DD3825">
      <w:t>PREFEITURA MUNICIPAL DE TERRA DE AREIA</w:t>
    </w:r>
  </w:p>
  <w:p w14:paraId="4BC41D04" w14:textId="77777777" w:rsidR="00A9432E" w:rsidRPr="00DD3825" w:rsidRDefault="00A9432E" w:rsidP="00B0778C">
    <w:pPr>
      <w:pStyle w:val="Cabealho"/>
      <w:jc w:val="center"/>
      <w:rPr>
        <w:b/>
        <w:bCs/>
      </w:rPr>
    </w:pPr>
    <w:r w:rsidRPr="00DD3825">
      <w:t>ESTADO DO RIO GRANDE DO SUL</w:t>
    </w:r>
  </w:p>
  <w:p w14:paraId="3D9A0B81" w14:textId="77777777" w:rsidR="00A9432E" w:rsidRDefault="00A9432E" w:rsidP="00B0778C">
    <w:pPr>
      <w:pStyle w:val="Cabealho"/>
      <w:jc w:val="center"/>
      <w:rPr>
        <w:b/>
        <w:bCs/>
        <w:sz w:val="16"/>
      </w:rPr>
    </w:pPr>
  </w:p>
  <w:p w14:paraId="59B820AA" w14:textId="77777777" w:rsidR="00A9432E" w:rsidRDefault="00A9432E" w:rsidP="00B0778C">
    <w:pPr>
      <w:pStyle w:val="Cabealho"/>
      <w:jc w:val="center"/>
      <w:rPr>
        <w:b/>
        <w:bCs/>
        <w:sz w:val="16"/>
      </w:rPr>
    </w:pPr>
  </w:p>
  <w:p w14:paraId="07C9FA92" w14:textId="77777777" w:rsidR="00A9432E" w:rsidRPr="000B54E9" w:rsidRDefault="009F7E10" w:rsidP="009916F5">
    <w:pPr>
      <w:pStyle w:val="Cabealho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PROJETO DE </w:t>
    </w:r>
    <w:r w:rsidR="00A9432E">
      <w:rPr>
        <w:b/>
        <w:sz w:val="28"/>
        <w:szCs w:val="28"/>
      </w:rPr>
      <w:t xml:space="preserve">LEI MUNICIPAL Nº </w:t>
    </w:r>
    <w:r w:rsidR="00885B65">
      <w:rPr>
        <w:b/>
        <w:sz w:val="28"/>
        <w:szCs w:val="28"/>
      </w:rPr>
      <w:t>10</w:t>
    </w:r>
    <w:r w:rsidR="00A9432E">
      <w:rPr>
        <w:b/>
        <w:sz w:val="28"/>
        <w:szCs w:val="28"/>
      </w:rPr>
      <w:t xml:space="preserve">, DE </w:t>
    </w:r>
    <w:r w:rsidR="00885B65">
      <w:rPr>
        <w:b/>
        <w:sz w:val="28"/>
        <w:szCs w:val="28"/>
      </w:rPr>
      <w:t>13</w:t>
    </w:r>
    <w:r w:rsidR="00A9432E">
      <w:rPr>
        <w:b/>
        <w:sz w:val="28"/>
        <w:szCs w:val="28"/>
      </w:rPr>
      <w:t xml:space="preserve"> DE </w:t>
    </w:r>
    <w:r>
      <w:rPr>
        <w:b/>
        <w:sz w:val="28"/>
        <w:szCs w:val="28"/>
      </w:rPr>
      <w:t>FEVEREIRO</w:t>
    </w:r>
    <w:r w:rsidR="00A9432E">
      <w:rPr>
        <w:b/>
        <w:sz w:val="28"/>
        <w:szCs w:val="28"/>
      </w:rPr>
      <w:t xml:space="preserve"> DE 20</w:t>
    </w:r>
    <w:r>
      <w:rPr>
        <w:b/>
        <w:sz w:val="28"/>
        <w:szCs w:val="28"/>
      </w:rPr>
      <w:t>25</w:t>
    </w:r>
    <w:r w:rsidR="00A9432E">
      <w:rPr>
        <w:b/>
        <w:sz w:val="28"/>
        <w:szCs w:val="28"/>
      </w:rPr>
      <w:t>.</w:t>
    </w:r>
  </w:p>
  <w:p w14:paraId="6A9E5A39" w14:textId="77777777" w:rsidR="00A9432E" w:rsidRDefault="00A9432E">
    <w:pPr>
      <w:pStyle w:val="Cabealho"/>
      <w:jc w:val="center"/>
      <w:rPr>
        <w:rFonts w:ascii="Trebuchet MS" w:hAnsi="Trebuchet MS" w:cs="Arial"/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85838"/>
    <w:multiLevelType w:val="multilevel"/>
    <w:tmpl w:val="558A0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FD32E5"/>
    <w:multiLevelType w:val="multilevel"/>
    <w:tmpl w:val="6636ABC8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270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3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2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4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28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480" w:hanging="1800"/>
      </w:pPr>
      <w:rPr>
        <w:rFonts w:hint="default"/>
      </w:rPr>
    </w:lvl>
  </w:abstractNum>
  <w:abstractNum w:abstractNumId="2">
    <w:nsid w:val="2F0A3F1D"/>
    <w:multiLevelType w:val="hybridMultilevel"/>
    <w:tmpl w:val="1BDC1D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BA103E">
      <w:numFmt w:val="bullet"/>
      <w:lvlText w:val="•"/>
      <w:lvlJc w:val="left"/>
      <w:pPr>
        <w:ind w:left="1440" w:hanging="360"/>
      </w:pPr>
      <w:rPr>
        <w:rFonts w:ascii="Cambria" w:eastAsia="Times New Roman" w:hAnsi="Cambria" w:cs="Tahoma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09A"/>
    <w:rsid w:val="00000BFB"/>
    <w:rsid w:val="000012A9"/>
    <w:rsid w:val="0000394C"/>
    <w:rsid w:val="000116C5"/>
    <w:rsid w:val="000128C8"/>
    <w:rsid w:val="0003299B"/>
    <w:rsid w:val="00033E39"/>
    <w:rsid w:val="00044412"/>
    <w:rsid w:val="00044AB1"/>
    <w:rsid w:val="00053C74"/>
    <w:rsid w:val="00064959"/>
    <w:rsid w:val="00070471"/>
    <w:rsid w:val="00072A95"/>
    <w:rsid w:val="00072FC4"/>
    <w:rsid w:val="00075404"/>
    <w:rsid w:val="0007596B"/>
    <w:rsid w:val="00082478"/>
    <w:rsid w:val="00092390"/>
    <w:rsid w:val="00093149"/>
    <w:rsid w:val="000970D2"/>
    <w:rsid w:val="000B0C84"/>
    <w:rsid w:val="000B14EE"/>
    <w:rsid w:val="000B54E9"/>
    <w:rsid w:val="000C21FE"/>
    <w:rsid w:val="000D0CEA"/>
    <w:rsid w:val="000D0E06"/>
    <w:rsid w:val="000D53E5"/>
    <w:rsid w:val="000D6B66"/>
    <w:rsid w:val="000F2923"/>
    <w:rsid w:val="000F3D60"/>
    <w:rsid w:val="000F4ABE"/>
    <w:rsid w:val="00102825"/>
    <w:rsid w:val="001077BF"/>
    <w:rsid w:val="00122AAE"/>
    <w:rsid w:val="0012419B"/>
    <w:rsid w:val="00133DEA"/>
    <w:rsid w:val="00134E8F"/>
    <w:rsid w:val="001364CF"/>
    <w:rsid w:val="00137165"/>
    <w:rsid w:val="0014578B"/>
    <w:rsid w:val="00145803"/>
    <w:rsid w:val="00147B58"/>
    <w:rsid w:val="00152BBA"/>
    <w:rsid w:val="0015478C"/>
    <w:rsid w:val="0015491B"/>
    <w:rsid w:val="00156AEF"/>
    <w:rsid w:val="00170B9E"/>
    <w:rsid w:val="00172FAF"/>
    <w:rsid w:val="001753F3"/>
    <w:rsid w:val="0017741B"/>
    <w:rsid w:val="00181496"/>
    <w:rsid w:val="001831A4"/>
    <w:rsid w:val="0018780A"/>
    <w:rsid w:val="001A5126"/>
    <w:rsid w:val="001B0A74"/>
    <w:rsid w:val="001B4397"/>
    <w:rsid w:val="001B78CA"/>
    <w:rsid w:val="001B7EF5"/>
    <w:rsid w:val="001C1800"/>
    <w:rsid w:val="001C2541"/>
    <w:rsid w:val="001D0041"/>
    <w:rsid w:val="001E09C7"/>
    <w:rsid w:val="001F1497"/>
    <w:rsid w:val="001F265B"/>
    <w:rsid w:val="0020187A"/>
    <w:rsid w:val="00203012"/>
    <w:rsid w:val="00205E11"/>
    <w:rsid w:val="0020727B"/>
    <w:rsid w:val="00211407"/>
    <w:rsid w:val="002203FF"/>
    <w:rsid w:val="00221604"/>
    <w:rsid w:val="00227E45"/>
    <w:rsid w:val="002314B6"/>
    <w:rsid w:val="00232395"/>
    <w:rsid w:val="00236B79"/>
    <w:rsid w:val="00242109"/>
    <w:rsid w:val="0024385D"/>
    <w:rsid w:val="0025561C"/>
    <w:rsid w:val="002861A3"/>
    <w:rsid w:val="00286ADD"/>
    <w:rsid w:val="00291D4A"/>
    <w:rsid w:val="002942A1"/>
    <w:rsid w:val="002B72BF"/>
    <w:rsid w:val="002C3051"/>
    <w:rsid w:val="002C64AF"/>
    <w:rsid w:val="002D3702"/>
    <w:rsid w:val="002D3F95"/>
    <w:rsid w:val="002E493C"/>
    <w:rsid w:val="00303791"/>
    <w:rsid w:val="00303C8D"/>
    <w:rsid w:val="00304E1F"/>
    <w:rsid w:val="00305820"/>
    <w:rsid w:val="00306079"/>
    <w:rsid w:val="003129DA"/>
    <w:rsid w:val="00316CA9"/>
    <w:rsid w:val="00325C2E"/>
    <w:rsid w:val="00344550"/>
    <w:rsid w:val="0035551D"/>
    <w:rsid w:val="00357A55"/>
    <w:rsid w:val="003624D8"/>
    <w:rsid w:val="00364E64"/>
    <w:rsid w:val="003662F0"/>
    <w:rsid w:val="00366F45"/>
    <w:rsid w:val="00371DD6"/>
    <w:rsid w:val="00372964"/>
    <w:rsid w:val="0037646D"/>
    <w:rsid w:val="00377A03"/>
    <w:rsid w:val="00380E1E"/>
    <w:rsid w:val="0038558E"/>
    <w:rsid w:val="00391B54"/>
    <w:rsid w:val="00394078"/>
    <w:rsid w:val="003A0DBC"/>
    <w:rsid w:val="003A495C"/>
    <w:rsid w:val="003B5D52"/>
    <w:rsid w:val="003B5D69"/>
    <w:rsid w:val="003B6116"/>
    <w:rsid w:val="003B701E"/>
    <w:rsid w:val="003B7896"/>
    <w:rsid w:val="003D4AF4"/>
    <w:rsid w:val="003D5281"/>
    <w:rsid w:val="003D7D7A"/>
    <w:rsid w:val="003E721B"/>
    <w:rsid w:val="003F4780"/>
    <w:rsid w:val="003F610F"/>
    <w:rsid w:val="004039FC"/>
    <w:rsid w:val="00403E49"/>
    <w:rsid w:val="004044E7"/>
    <w:rsid w:val="004065A2"/>
    <w:rsid w:val="0041241F"/>
    <w:rsid w:val="00414119"/>
    <w:rsid w:val="00414EF7"/>
    <w:rsid w:val="00415108"/>
    <w:rsid w:val="0042256D"/>
    <w:rsid w:val="00422F19"/>
    <w:rsid w:val="00426CF4"/>
    <w:rsid w:val="004410E1"/>
    <w:rsid w:val="004477F8"/>
    <w:rsid w:val="00450C7E"/>
    <w:rsid w:val="0045623C"/>
    <w:rsid w:val="0046349C"/>
    <w:rsid w:val="0047037E"/>
    <w:rsid w:val="00473844"/>
    <w:rsid w:val="0047445C"/>
    <w:rsid w:val="004759D6"/>
    <w:rsid w:val="0048156D"/>
    <w:rsid w:val="004816D1"/>
    <w:rsid w:val="00481F8D"/>
    <w:rsid w:val="00482834"/>
    <w:rsid w:val="00484B33"/>
    <w:rsid w:val="00486686"/>
    <w:rsid w:val="00487460"/>
    <w:rsid w:val="00490901"/>
    <w:rsid w:val="00491588"/>
    <w:rsid w:val="004968E1"/>
    <w:rsid w:val="004A56C8"/>
    <w:rsid w:val="004B45C1"/>
    <w:rsid w:val="004C6BFE"/>
    <w:rsid w:val="004D3C68"/>
    <w:rsid w:val="004D4E14"/>
    <w:rsid w:val="004D5890"/>
    <w:rsid w:val="004E3434"/>
    <w:rsid w:val="004F4A7A"/>
    <w:rsid w:val="00512D5E"/>
    <w:rsid w:val="005142FF"/>
    <w:rsid w:val="005151F7"/>
    <w:rsid w:val="00522DD3"/>
    <w:rsid w:val="005235ED"/>
    <w:rsid w:val="0052676E"/>
    <w:rsid w:val="005325AC"/>
    <w:rsid w:val="0053536E"/>
    <w:rsid w:val="005437AF"/>
    <w:rsid w:val="005445C0"/>
    <w:rsid w:val="00552759"/>
    <w:rsid w:val="00554847"/>
    <w:rsid w:val="0055523F"/>
    <w:rsid w:val="005553D3"/>
    <w:rsid w:val="00556058"/>
    <w:rsid w:val="005660F4"/>
    <w:rsid w:val="00567AF2"/>
    <w:rsid w:val="00571958"/>
    <w:rsid w:val="005762D8"/>
    <w:rsid w:val="005768CB"/>
    <w:rsid w:val="00590381"/>
    <w:rsid w:val="00593038"/>
    <w:rsid w:val="0059558E"/>
    <w:rsid w:val="005A0136"/>
    <w:rsid w:val="005A0FCB"/>
    <w:rsid w:val="005A158F"/>
    <w:rsid w:val="005A4837"/>
    <w:rsid w:val="005B14EF"/>
    <w:rsid w:val="005B3DD9"/>
    <w:rsid w:val="005B4C1C"/>
    <w:rsid w:val="005C11B7"/>
    <w:rsid w:val="005D1EA1"/>
    <w:rsid w:val="005D4C01"/>
    <w:rsid w:val="005D6A39"/>
    <w:rsid w:val="005E0BB9"/>
    <w:rsid w:val="005E5037"/>
    <w:rsid w:val="005F10A7"/>
    <w:rsid w:val="005F32CF"/>
    <w:rsid w:val="00602589"/>
    <w:rsid w:val="00606087"/>
    <w:rsid w:val="006069F8"/>
    <w:rsid w:val="006106FF"/>
    <w:rsid w:val="00612868"/>
    <w:rsid w:val="0061514E"/>
    <w:rsid w:val="006270D2"/>
    <w:rsid w:val="00632D24"/>
    <w:rsid w:val="00636C4B"/>
    <w:rsid w:val="006408F3"/>
    <w:rsid w:val="0064420E"/>
    <w:rsid w:val="00650C75"/>
    <w:rsid w:val="0065334B"/>
    <w:rsid w:val="00654D72"/>
    <w:rsid w:val="00657F95"/>
    <w:rsid w:val="006646D6"/>
    <w:rsid w:val="00664D77"/>
    <w:rsid w:val="006664F2"/>
    <w:rsid w:val="00670D42"/>
    <w:rsid w:val="00672BF5"/>
    <w:rsid w:val="006762E8"/>
    <w:rsid w:val="00683306"/>
    <w:rsid w:val="00686D3E"/>
    <w:rsid w:val="006A0281"/>
    <w:rsid w:val="006A17A7"/>
    <w:rsid w:val="006B0298"/>
    <w:rsid w:val="006B1B06"/>
    <w:rsid w:val="006B1F94"/>
    <w:rsid w:val="006B2B5E"/>
    <w:rsid w:val="006C136A"/>
    <w:rsid w:val="006C51EA"/>
    <w:rsid w:val="006C5CB6"/>
    <w:rsid w:val="006C6D5A"/>
    <w:rsid w:val="006D25BC"/>
    <w:rsid w:val="006D3034"/>
    <w:rsid w:val="006D5E01"/>
    <w:rsid w:val="006F018C"/>
    <w:rsid w:val="006F40B6"/>
    <w:rsid w:val="006F469D"/>
    <w:rsid w:val="006F656E"/>
    <w:rsid w:val="006F726E"/>
    <w:rsid w:val="00700D9A"/>
    <w:rsid w:val="007073D8"/>
    <w:rsid w:val="007109E6"/>
    <w:rsid w:val="00711CB8"/>
    <w:rsid w:val="00712467"/>
    <w:rsid w:val="0071605C"/>
    <w:rsid w:val="00720532"/>
    <w:rsid w:val="007276C6"/>
    <w:rsid w:val="007333F5"/>
    <w:rsid w:val="00736D24"/>
    <w:rsid w:val="00737506"/>
    <w:rsid w:val="007518A9"/>
    <w:rsid w:val="007547DC"/>
    <w:rsid w:val="007625F0"/>
    <w:rsid w:val="007661E0"/>
    <w:rsid w:val="00770536"/>
    <w:rsid w:val="00773BF1"/>
    <w:rsid w:val="00774DCC"/>
    <w:rsid w:val="00781285"/>
    <w:rsid w:val="0078734E"/>
    <w:rsid w:val="007953E1"/>
    <w:rsid w:val="00795DD0"/>
    <w:rsid w:val="007A79AA"/>
    <w:rsid w:val="007B0318"/>
    <w:rsid w:val="007B12FE"/>
    <w:rsid w:val="007B20AC"/>
    <w:rsid w:val="007B44F2"/>
    <w:rsid w:val="007B7FD7"/>
    <w:rsid w:val="007C241E"/>
    <w:rsid w:val="007D252A"/>
    <w:rsid w:val="007D410A"/>
    <w:rsid w:val="007E588E"/>
    <w:rsid w:val="007E617F"/>
    <w:rsid w:val="007E648C"/>
    <w:rsid w:val="007F6BB8"/>
    <w:rsid w:val="008009A7"/>
    <w:rsid w:val="00802EB4"/>
    <w:rsid w:val="00806621"/>
    <w:rsid w:val="008113D3"/>
    <w:rsid w:val="00817168"/>
    <w:rsid w:val="00817B2D"/>
    <w:rsid w:val="008201C5"/>
    <w:rsid w:val="00821DC8"/>
    <w:rsid w:val="008226A5"/>
    <w:rsid w:val="008310A6"/>
    <w:rsid w:val="0083679C"/>
    <w:rsid w:val="00837542"/>
    <w:rsid w:val="008424AE"/>
    <w:rsid w:val="0084270B"/>
    <w:rsid w:val="0084481F"/>
    <w:rsid w:val="008526E8"/>
    <w:rsid w:val="0085487C"/>
    <w:rsid w:val="00854E8D"/>
    <w:rsid w:val="008552F6"/>
    <w:rsid w:val="0085554D"/>
    <w:rsid w:val="00856CA4"/>
    <w:rsid w:val="00860906"/>
    <w:rsid w:val="008730C9"/>
    <w:rsid w:val="00873D07"/>
    <w:rsid w:val="00877162"/>
    <w:rsid w:val="008815CE"/>
    <w:rsid w:val="008838C3"/>
    <w:rsid w:val="0088458A"/>
    <w:rsid w:val="00885B65"/>
    <w:rsid w:val="00894CAC"/>
    <w:rsid w:val="008A1D2B"/>
    <w:rsid w:val="008C1A3E"/>
    <w:rsid w:val="008C53D9"/>
    <w:rsid w:val="008D28F5"/>
    <w:rsid w:val="008D580E"/>
    <w:rsid w:val="008E6246"/>
    <w:rsid w:val="008F3366"/>
    <w:rsid w:val="008F6A55"/>
    <w:rsid w:val="008F74CD"/>
    <w:rsid w:val="0090530E"/>
    <w:rsid w:val="00906CFE"/>
    <w:rsid w:val="009300F9"/>
    <w:rsid w:val="00946710"/>
    <w:rsid w:val="00951C06"/>
    <w:rsid w:val="00956762"/>
    <w:rsid w:val="00963ABA"/>
    <w:rsid w:val="009659D0"/>
    <w:rsid w:val="00971842"/>
    <w:rsid w:val="0097527C"/>
    <w:rsid w:val="00980975"/>
    <w:rsid w:val="009813E9"/>
    <w:rsid w:val="00991621"/>
    <w:rsid w:val="009916F5"/>
    <w:rsid w:val="00991EE3"/>
    <w:rsid w:val="009949E1"/>
    <w:rsid w:val="00997256"/>
    <w:rsid w:val="009A70AB"/>
    <w:rsid w:val="009B1F06"/>
    <w:rsid w:val="009B31F3"/>
    <w:rsid w:val="009B5CFE"/>
    <w:rsid w:val="009B7CD1"/>
    <w:rsid w:val="009C21A5"/>
    <w:rsid w:val="009C76CA"/>
    <w:rsid w:val="009D135B"/>
    <w:rsid w:val="009E2262"/>
    <w:rsid w:val="009E52FD"/>
    <w:rsid w:val="009E7396"/>
    <w:rsid w:val="009F22F8"/>
    <w:rsid w:val="009F5F2E"/>
    <w:rsid w:val="009F7E10"/>
    <w:rsid w:val="00A02E26"/>
    <w:rsid w:val="00A119D8"/>
    <w:rsid w:val="00A13082"/>
    <w:rsid w:val="00A1409A"/>
    <w:rsid w:val="00A1504F"/>
    <w:rsid w:val="00A2358D"/>
    <w:rsid w:val="00A24738"/>
    <w:rsid w:val="00A30616"/>
    <w:rsid w:val="00A32AC0"/>
    <w:rsid w:val="00A36491"/>
    <w:rsid w:val="00A36B30"/>
    <w:rsid w:val="00A40659"/>
    <w:rsid w:val="00A42192"/>
    <w:rsid w:val="00A44689"/>
    <w:rsid w:val="00A54EB9"/>
    <w:rsid w:val="00A55296"/>
    <w:rsid w:val="00A571E9"/>
    <w:rsid w:val="00A653AE"/>
    <w:rsid w:val="00A71AC1"/>
    <w:rsid w:val="00A7392C"/>
    <w:rsid w:val="00A84DC3"/>
    <w:rsid w:val="00A87520"/>
    <w:rsid w:val="00A93A86"/>
    <w:rsid w:val="00A9432E"/>
    <w:rsid w:val="00A95502"/>
    <w:rsid w:val="00A9595D"/>
    <w:rsid w:val="00A96810"/>
    <w:rsid w:val="00A970A1"/>
    <w:rsid w:val="00AA017A"/>
    <w:rsid w:val="00AB4CED"/>
    <w:rsid w:val="00AB5B19"/>
    <w:rsid w:val="00AC1865"/>
    <w:rsid w:val="00AC7082"/>
    <w:rsid w:val="00AD3DC2"/>
    <w:rsid w:val="00AE0AB4"/>
    <w:rsid w:val="00AE3278"/>
    <w:rsid w:val="00AE728D"/>
    <w:rsid w:val="00AF0517"/>
    <w:rsid w:val="00AF0FEB"/>
    <w:rsid w:val="00AF20C9"/>
    <w:rsid w:val="00B01A96"/>
    <w:rsid w:val="00B05CBD"/>
    <w:rsid w:val="00B0778C"/>
    <w:rsid w:val="00B07C5E"/>
    <w:rsid w:val="00B13519"/>
    <w:rsid w:val="00B13DD5"/>
    <w:rsid w:val="00B17E15"/>
    <w:rsid w:val="00B20863"/>
    <w:rsid w:val="00B20AD0"/>
    <w:rsid w:val="00B24032"/>
    <w:rsid w:val="00B2482D"/>
    <w:rsid w:val="00B251F3"/>
    <w:rsid w:val="00B254B1"/>
    <w:rsid w:val="00B26E38"/>
    <w:rsid w:val="00B341F0"/>
    <w:rsid w:val="00B34409"/>
    <w:rsid w:val="00B3692A"/>
    <w:rsid w:val="00B439DA"/>
    <w:rsid w:val="00B52C5E"/>
    <w:rsid w:val="00B53DD6"/>
    <w:rsid w:val="00B656CB"/>
    <w:rsid w:val="00B6665A"/>
    <w:rsid w:val="00B704F7"/>
    <w:rsid w:val="00B7057F"/>
    <w:rsid w:val="00B71D69"/>
    <w:rsid w:val="00B756F7"/>
    <w:rsid w:val="00B8068F"/>
    <w:rsid w:val="00B827DC"/>
    <w:rsid w:val="00B8689A"/>
    <w:rsid w:val="00B86DCF"/>
    <w:rsid w:val="00B8774F"/>
    <w:rsid w:val="00B90905"/>
    <w:rsid w:val="00B9121B"/>
    <w:rsid w:val="00B93F2C"/>
    <w:rsid w:val="00B94472"/>
    <w:rsid w:val="00B9585B"/>
    <w:rsid w:val="00BA328F"/>
    <w:rsid w:val="00BA6C9B"/>
    <w:rsid w:val="00BB1978"/>
    <w:rsid w:val="00BB7BCE"/>
    <w:rsid w:val="00BC0D88"/>
    <w:rsid w:val="00BC456B"/>
    <w:rsid w:val="00BD1949"/>
    <w:rsid w:val="00BD430F"/>
    <w:rsid w:val="00BE46D6"/>
    <w:rsid w:val="00BE6A52"/>
    <w:rsid w:val="00BE7149"/>
    <w:rsid w:val="00BF608C"/>
    <w:rsid w:val="00C07505"/>
    <w:rsid w:val="00C25861"/>
    <w:rsid w:val="00C36F12"/>
    <w:rsid w:val="00C476DA"/>
    <w:rsid w:val="00C50D84"/>
    <w:rsid w:val="00C5290B"/>
    <w:rsid w:val="00C52B54"/>
    <w:rsid w:val="00C625DC"/>
    <w:rsid w:val="00C62F0A"/>
    <w:rsid w:val="00C65331"/>
    <w:rsid w:val="00C66165"/>
    <w:rsid w:val="00C76120"/>
    <w:rsid w:val="00C80C67"/>
    <w:rsid w:val="00C82EFA"/>
    <w:rsid w:val="00C939C1"/>
    <w:rsid w:val="00C960CF"/>
    <w:rsid w:val="00CA2D3D"/>
    <w:rsid w:val="00CC0EC9"/>
    <w:rsid w:val="00CC138D"/>
    <w:rsid w:val="00CD3BCD"/>
    <w:rsid w:val="00CE2408"/>
    <w:rsid w:val="00CE660A"/>
    <w:rsid w:val="00CF1E14"/>
    <w:rsid w:val="00CF4B83"/>
    <w:rsid w:val="00CF4F8F"/>
    <w:rsid w:val="00D029FB"/>
    <w:rsid w:val="00D06591"/>
    <w:rsid w:val="00D10552"/>
    <w:rsid w:val="00D1081C"/>
    <w:rsid w:val="00D1097A"/>
    <w:rsid w:val="00D41FE8"/>
    <w:rsid w:val="00D51D58"/>
    <w:rsid w:val="00D54C90"/>
    <w:rsid w:val="00D5603D"/>
    <w:rsid w:val="00D577CA"/>
    <w:rsid w:val="00D66CF3"/>
    <w:rsid w:val="00D814D7"/>
    <w:rsid w:val="00D81602"/>
    <w:rsid w:val="00D8174B"/>
    <w:rsid w:val="00D86205"/>
    <w:rsid w:val="00D9486C"/>
    <w:rsid w:val="00DA2AEE"/>
    <w:rsid w:val="00DA4071"/>
    <w:rsid w:val="00DB5080"/>
    <w:rsid w:val="00DB66BF"/>
    <w:rsid w:val="00DB706D"/>
    <w:rsid w:val="00DC1684"/>
    <w:rsid w:val="00DC3DF4"/>
    <w:rsid w:val="00DC60C9"/>
    <w:rsid w:val="00DD3825"/>
    <w:rsid w:val="00DD4502"/>
    <w:rsid w:val="00DD489D"/>
    <w:rsid w:val="00DD5D7E"/>
    <w:rsid w:val="00DF2E65"/>
    <w:rsid w:val="00DF378C"/>
    <w:rsid w:val="00E0070B"/>
    <w:rsid w:val="00E10A0E"/>
    <w:rsid w:val="00E12CB7"/>
    <w:rsid w:val="00E15ECB"/>
    <w:rsid w:val="00E167AC"/>
    <w:rsid w:val="00E201BC"/>
    <w:rsid w:val="00E20B49"/>
    <w:rsid w:val="00E22D1F"/>
    <w:rsid w:val="00E2421B"/>
    <w:rsid w:val="00E46492"/>
    <w:rsid w:val="00E469D7"/>
    <w:rsid w:val="00E514D4"/>
    <w:rsid w:val="00E578EF"/>
    <w:rsid w:val="00E726B6"/>
    <w:rsid w:val="00E73242"/>
    <w:rsid w:val="00E77A69"/>
    <w:rsid w:val="00E81DF6"/>
    <w:rsid w:val="00E8720A"/>
    <w:rsid w:val="00E8788D"/>
    <w:rsid w:val="00E9028F"/>
    <w:rsid w:val="00E92BB2"/>
    <w:rsid w:val="00EA7D1F"/>
    <w:rsid w:val="00EB1EBF"/>
    <w:rsid w:val="00EB59A7"/>
    <w:rsid w:val="00EC705C"/>
    <w:rsid w:val="00EC792D"/>
    <w:rsid w:val="00EE3211"/>
    <w:rsid w:val="00EE35B7"/>
    <w:rsid w:val="00EE5A03"/>
    <w:rsid w:val="00EF03F6"/>
    <w:rsid w:val="00EF1A4A"/>
    <w:rsid w:val="00EF1CC5"/>
    <w:rsid w:val="00EF360A"/>
    <w:rsid w:val="00F04AA3"/>
    <w:rsid w:val="00F05925"/>
    <w:rsid w:val="00F06B21"/>
    <w:rsid w:val="00F07952"/>
    <w:rsid w:val="00F1349E"/>
    <w:rsid w:val="00F14CBA"/>
    <w:rsid w:val="00F155AE"/>
    <w:rsid w:val="00F20948"/>
    <w:rsid w:val="00F22D12"/>
    <w:rsid w:val="00F234E4"/>
    <w:rsid w:val="00F319EB"/>
    <w:rsid w:val="00F31A5B"/>
    <w:rsid w:val="00F459EC"/>
    <w:rsid w:val="00F5152B"/>
    <w:rsid w:val="00F54EE1"/>
    <w:rsid w:val="00F575E7"/>
    <w:rsid w:val="00F577B1"/>
    <w:rsid w:val="00F60D79"/>
    <w:rsid w:val="00F63508"/>
    <w:rsid w:val="00F6526D"/>
    <w:rsid w:val="00F65DF7"/>
    <w:rsid w:val="00F67666"/>
    <w:rsid w:val="00F71DB7"/>
    <w:rsid w:val="00F73CD9"/>
    <w:rsid w:val="00F751D1"/>
    <w:rsid w:val="00F836F0"/>
    <w:rsid w:val="00F8716C"/>
    <w:rsid w:val="00F92F9A"/>
    <w:rsid w:val="00F93623"/>
    <w:rsid w:val="00F9455C"/>
    <w:rsid w:val="00F95A17"/>
    <w:rsid w:val="00FA58D7"/>
    <w:rsid w:val="00FB10B9"/>
    <w:rsid w:val="00FB70BE"/>
    <w:rsid w:val="00FC39A6"/>
    <w:rsid w:val="00FD0B10"/>
    <w:rsid w:val="00FD5CC9"/>
    <w:rsid w:val="00FD7388"/>
    <w:rsid w:val="00FE14EB"/>
    <w:rsid w:val="00FE3034"/>
    <w:rsid w:val="00FE36C4"/>
    <w:rsid w:val="00FE5570"/>
    <w:rsid w:val="00FF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36D9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5B65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0012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344550"/>
    <w:pPr>
      <w:spacing w:line="360" w:lineRule="auto"/>
      <w:jc w:val="both"/>
    </w:pPr>
    <w:rPr>
      <w:rFonts w:ascii="Verdana" w:hAnsi="Verdana" w:cs="Tahoma"/>
    </w:rPr>
  </w:style>
  <w:style w:type="paragraph" w:styleId="Cabealho">
    <w:name w:val="header"/>
    <w:basedOn w:val="Normal"/>
    <w:link w:val="CabealhoChar"/>
    <w:rsid w:val="00344550"/>
    <w:pPr>
      <w:tabs>
        <w:tab w:val="center" w:pos="4419"/>
        <w:tab w:val="right" w:pos="8838"/>
      </w:tabs>
    </w:pPr>
    <w:rPr>
      <w:rFonts w:ascii="Times New Roman" w:hAnsi="Times New Roman"/>
    </w:rPr>
  </w:style>
  <w:style w:type="paragraph" w:styleId="Rodap">
    <w:name w:val="footer"/>
    <w:basedOn w:val="Normal"/>
    <w:rsid w:val="00344550"/>
    <w:pPr>
      <w:tabs>
        <w:tab w:val="center" w:pos="4419"/>
        <w:tab w:val="right" w:pos="8838"/>
      </w:tabs>
    </w:pPr>
    <w:rPr>
      <w:rFonts w:ascii="Times New Roman" w:hAnsi="Times New Roman"/>
    </w:rPr>
  </w:style>
  <w:style w:type="paragraph" w:styleId="Recuodecorpodetexto">
    <w:name w:val="Body Text Indent"/>
    <w:basedOn w:val="Normal"/>
    <w:link w:val="RecuodecorpodetextoChar"/>
    <w:rsid w:val="00344550"/>
    <w:pPr>
      <w:spacing w:after="120"/>
      <w:ind w:left="283"/>
    </w:pPr>
    <w:rPr>
      <w:rFonts w:ascii="Times New Roman" w:hAnsi="Times New Roman"/>
    </w:rPr>
  </w:style>
  <w:style w:type="paragraph" w:styleId="Corpodetexto2">
    <w:name w:val="Body Text 2"/>
    <w:basedOn w:val="Normal"/>
    <w:rsid w:val="00344550"/>
    <w:pPr>
      <w:spacing w:after="120" w:line="480" w:lineRule="auto"/>
    </w:pPr>
    <w:rPr>
      <w:rFonts w:ascii="Times New Roman" w:hAnsi="Times New Roman"/>
    </w:rPr>
  </w:style>
  <w:style w:type="character" w:styleId="Nmerodepgina">
    <w:name w:val="page number"/>
    <w:basedOn w:val="Fontepargpadro"/>
    <w:rsid w:val="00344550"/>
  </w:style>
  <w:style w:type="paragraph" w:styleId="SemEspaamento">
    <w:name w:val="No Spacing"/>
    <w:uiPriority w:val="1"/>
    <w:qFormat/>
    <w:rsid w:val="009813E9"/>
    <w:rPr>
      <w:rFonts w:ascii="Arial" w:hAnsi="Arial"/>
      <w:sz w:val="24"/>
      <w:szCs w:val="24"/>
    </w:rPr>
  </w:style>
  <w:style w:type="character" w:customStyle="1" w:styleId="Ttulo1Char">
    <w:name w:val="Título 1 Char"/>
    <w:basedOn w:val="Fontepargpadro"/>
    <w:link w:val="Ttulo1"/>
    <w:rsid w:val="000012A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CabealhoChar">
    <w:name w:val="Cabeçalho Char"/>
    <w:basedOn w:val="Fontepargpadro"/>
    <w:link w:val="Cabealho"/>
    <w:rsid w:val="00B0778C"/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B0778C"/>
    <w:rPr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1B4397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1B4397"/>
    <w:rPr>
      <w:rFonts w:ascii="Arial" w:hAnsi="Arial"/>
      <w:sz w:val="16"/>
      <w:szCs w:val="16"/>
    </w:rPr>
  </w:style>
  <w:style w:type="paragraph" w:styleId="Textodebalo">
    <w:name w:val="Balloon Text"/>
    <w:basedOn w:val="Normal"/>
    <w:link w:val="TextodebaloChar"/>
    <w:rsid w:val="005445C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5445C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526E8"/>
    <w:pPr>
      <w:spacing w:before="100" w:beforeAutospacing="1" w:after="100" w:afterAutospacing="1"/>
    </w:pPr>
    <w:rPr>
      <w:rFonts w:ascii="Times New Roman" w:hAnsi="Times New Roman"/>
    </w:rPr>
  </w:style>
  <w:style w:type="character" w:styleId="Forte">
    <w:name w:val="Strong"/>
    <w:basedOn w:val="Fontepargpadro"/>
    <w:uiPriority w:val="22"/>
    <w:qFormat/>
    <w:rsid w:val="002C64A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5B65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0012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344550"/>
    <w:pPr>
      <w:spacing w:line="360" w:lineRule="auto"/>
      <w:jc w:val="both"/>
    </w:pPr>
    <w:rPr>
      <w:rFonts w:ascii="Verdana" w:hAnsi="Verdana" w:cs="Tahoma"/>
    </w:rPr>
  </w:style>
  <w:style w:type="paragraph" w:styleId="Cabealho">
    <w:name w:val="header"/>
    <w:basedOn w:val="Normal"/>
    <w:link w:val="CabealhoChar"/>
    <w:rsid w:val="00344550"/>
    <w:pPr>
      <w:tabs>
        <w:tab w:val="center" w:pos="4419"/>
        <w:tab w:val="right" w:pos="8838"/>
      </w:tabs>
    </w:pPr>
    <w:rPr>
      <w:rFonts w:ascii="Times New Roman" w:hAnsi="Times New Roman"/>
    </w:rPr>
  </w:style>
  <w:style w:type="paragraph" w:styleId="Rodap">
    <w:name w:val="footer"/>
    <w:basedOn w:val="Normal"/>
    <w:rsid w:val="00344550"/>
    <w:pPr>
      <w:tabs>
        <w:tab w:val="center" w:pos="4419"/>
        <w:tab w:val="right" w:pos="8838"/>
      </w:tabs>
    </w:pPr>
    <w:rPr>
      <w:rFonts w:ascii="Times New Roman" w:hAnsi="Times New Roman"/>
    </w:rPr>
  </w:style>
  <w:style w:type="paragraph" w:styleId="Recuodecorpodetexto">
    <w:name w:val="Body Text Indent"/>
    <w:basedOn w:val="Normal"/>
    <w:link w:val="RecuodecorpodetextoChar"/>
    <w:rsid w:val="00344550"/>
    <w:pPr>
      <w:spacing w:after="120"/>
      <w:ind w:left="283"/>
    </w:pPr>
    <w:rPr>
      <w:rFonts w:ascii="Times New Roman" w:hAnsi="Times New Roman"/>
    </w:rPr>
  </w:style>
  <w:style w:type="paragraph" w:styleId="Corpodetexto2">
    <w:name w:val="Body Text 2"/>
    <w:basedOn w:val="Normal"/>
    <w:rsid w:val="00344550"/>
    <w:pPr>
      <w:spacing w:after="120" w:line="480" w:lineRule="auto"/>
    </w:pPr>
    <w:rPr>
      <w:rFonts w:ascii="Times New Roman" w:hAnsi="Times New Roman"/>
    </w:rPr>
  </w:style>
  <w:style w:type="character" w:styleId="Nmerodepgina">
    <w:name w:val="page number"/>
    <w:basedOn w:val="Fontepargpadro"/>
    <w:rsid w:val="00344550"/>
  </w:style>
  <w:style w:type="paragraph" w:styleId="SemEspaamento">
    <w:name w:val="No Spacing"/>
    <w:uiPriority w:val="1"/>
    <w:qFormat/>
    <w:rsid w:val="009813E9"/>
    <w:rPr>
      <w:rFonts w:ascii="Arial" w:hAnsi="Arial"/>
      <w:sz w:val="24"/>
      <w:szCs w:val="24"/>
    </w:rPr>
  </w:style>
  <w:style w:type="character" w:customStyle="1" w:styleId="Ttulo1Char">
    <w:name w:val="Título 1 Char"/>
    <w:basedOn w:val="Fontepargpadro"/>
    <w:link w:val="Ttulo1"/>
    <w:rsid w:val="000012A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CabealhoChar">
    <w:name w:val="Cabeçalho Char"/>
    <w:basedOn w:val="Fontepargpadro"/>
    <w:link w:val="Cabealho"/>
    <w:rsid w:val="00B0778C"/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B0778C"/>
    <w:rPr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1B4397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1B4397"/>
    <w:rPr>
      <w:rFonts w:ascii="Arial" w:hAnsi="Arial"/>
      <w:sz w:val="16"/>
      <w:szCs w:val="16"/>
    </w:rPr>
  </w:style>
  <w:style w:type="paragraph" w:styleId="Textodebalo">
    <w:name w:val="Balloon Text"/>
    <w:basedOn w:val="Normal"/>
    <w:link w:val="TextodebaloChar"/>
    <w:rsid w:val="005445C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5445C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526E8"/>
    <w:pPr>
      <w:spacing w:before="100" w:beforeAutospacing="1" w:after="100" w:afterAutospacing="1"/>
    </w:pPr>
    <w:rPr>
      <w:rFonts w:ascii="Times New Roman" w:hAnsi="Times New Roman"/>
    </w:rPr>
  </w:style>
  <w:style w:type="character" w:styleId="Forte">
    <w:name w:val="Strong"/>
    <w:basedOn w:val="Fontepargpadro"/>
    <w:uiPriority w:val="22"/>
    <w:qFormat/>
    <w:rsid w:val="002C64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1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696E5C-04A2-4A1A-98D2-9A1385C4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3979</Words>
  <Characters>21491</Characters>
  <Application>Microsoft Office Word</Application>
  <DocSecurity>0</DocSecurity>
  <Lines>179</Lines>
  <Paragraphs>50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Autoriza o Poder Executivo Municipal a firmar convênio com a Associação dos Estudantes de Terra de Areia – A</vt:lpstr>
    </vt:vector>
  </TitlesOfParts>
  <Company/>
  <LinksUpToDate>false</LinksUpToDate>
  <CharactersWithSpaces>25420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Autoriza o Poder Executivo Municipal a firmar convênio com a Associação dos Estudantes de Terra de Areia – A</dc:title>
  <dc:creator>User</dc:creator>
  <cp:lastModifiedBy>Usuario</cp:lastModifiedBy>
  <cp:revision>2</cp:revision>
  <cp:lastPrinted>2025-02-25T11:08:00Z</cp:lastPrinted>
  <dcterms:created xsi:type="dcterms:W3CDTF">2025-02-25T15:36:00Z</dcterms:created>
  <dcterms:modified xsi:type="dcterms:W3CDTF">2025-02-25T15:36:00Z</dcterms:modified>
</cp:coreProperties>
</file>