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3008" w14:textId="23A57E7C" w:rsidR="00630B0A" w:rsidRPr="006B632A" w:rsidRDefault="00000000" w:rsidP="006B632A">
      <w:pPr>
        <w:jc w:val="center"/>
        <w:rPr>
          <w:b/>
          <w:sz w:val="28"/>
          <w:szCs w:val="28"/>
        </w:rPr>
      </w:pPr>
      <w:r w:rsidRPr="006B632A">
        <w:rPr>
          <w:b/>
          <w:sz w:val="28"/>
          <w:szCs w:val="28"/>
        </w:rPr>
        <w:t>Pedido de Providência nº 04/2025</w:t>
      </w:r>
    </w:p>
    <w:p w14:paraId="0CFA6F1D" w14:textId="77777777" w:rsidR="00630B0A" w:rsidRDefault="00630B0A">
      <w:pPr>
        <w:jc w:val="center"/>
        <w:rPr>
          <w:b/>
          <w:sz w:val="24"/>
          <w:szCs w:val="24"/>
        </w:rPr>
      </w:pPr>
    </w:p>
    <w:p w14:paraId="7E855498" w14:textId="7E5816A1" w:rsidR="00630B0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</w:t>
      </w:r>
      <w:r w:rsidR="00DA312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: Vereadora Mônica de Souza</w:t>
      </w:r>
    </w:p>
    <w:p w14:paraId="5C0B39BD" w14:textId="77777777" w:rsidR="00630B0A" w:rsidRDefault="00630B0A">
      <w:pPr>
        <w:jc w:val="center"/>
        <w:rPr>
          <w:sz w:val="24"/>
          <w:szCs w:val="24"/>
        </w:rPr>
      </w:pPr>
    </w:p>
    <w:p w14:paraId="35B2DE81" w14:textId="77777777" w:rsidR="00630B0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31 de janeiro de 2025.</w:t>
      </w:r>
    </w:p>
    <w:p w14:paraId="2A0EC259" w14:textId="77777777" w:rsidR="00630B0A" w:rsidRDefault="00630B0A">
      <w:pPr>
        <w:rPr>
          <w:sz w:val="24"/>
          <w:szCs w:val="24"/>
        </w:rPr>
      </w:pPr>
    </w:p>
    <w:p w14:paraId="13428EC0" w14:textId="77777777" w:rsidR="00630B0A" w:rsidRDefault="00630B0A">
      <w:pPr>
        <w:jc w:val="center"/>
        <w:rPr>
          <w:sz w:val="24"/>
          <w:szCs w:val="24"/>
        </w:rPr>
      </w:pPr>
    </w:p>
    <w:p w14:paraId="7B6B1AFC" w14:textId="77777777" w:rsidR="00630B0A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56F74170" w14:textId="77777777" w:rsidR="00630B0A" w:rsidRDefault="00630B0A">
      <w:pPr>
        <w:ind w:firstLine="720"/>
        <w:rPr>
          <w:sz w:val="24"/>
          <w:szCs w:val="24"/>
        </w:rPr>
      </w:pPr>
    </w:p>
    <w:p w14:paraId="66964452" w14:textId="77777777" w:rsidR="00630B0A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Vereadora que subscreve, requer a Vossa Excelência que nos termos regimentais, seja encaminhado ao Executivo Municipal o seguinte Pedido de Providência: </w:t>
      </w:r>
    </w:p>
    <w:p w14:paraId="2DC7E770" w14:textId="77777777" w:rsidR="00630B0A" w:rsidRDefault="00630B0A">
      <w:pPr>
        <w:ind w:firstLine="720"/>
        <w:rPr>
          <w:sz w:val="24"/>
          <w:szCs w:val="24"/>
        </w:rPr>
      </w:pPr>
    </w:p>
    <w:p w14:paraId="690691DF" w14:textId="77777777" w:rsidR="00630B0A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Solicitamos à Secretaria competente que realize a manutenção do telhado do Ginásio Poliesportivo Manoel Quadros, a fim de evitar a entrada de água durante as chuvas.</w:t>
      </w:r>
    </w:p>
    <w:p w14:paraId="3C16FE37" w14:textId="77777777" w:rsidR="00630B0A" w:rsidRDefault="00630B0A">
      <w:pPr>
        <w:ind w:left="2160" w:firstLine="720"/>
        <w:jc w:val="both"/>
        <w:rPr>
          <w:sz w:val="24"/>
          <w:szCs w:val="24"/>
        </w:rPr>
      </w:pPr>
    </w:p>
    <w:p w14:paraId="59235487" w14:textId="77777777" w:rsidR="00630B0A" w:rsidRDefault="00000000">
      <w:pPr>
        <w:ind w:left="216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3B6EA2FF" w14:textId="77777777" w:rsidR="00630B0A" w:rsidRDefault="00000000">
      <w:pPr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 manutenção do telhado do Ginásio Poliesportivo Manoel Quadros é de extrema importância para garantir a segurança e o bem-estar dos usuários, especialmente das crianças que participam da escolinha de futebol. A infiltração de água durante as chuvas não apenas compromete a integridade da estrutura do ginásio, mas também cria um ambiente inadequado e potencialmente perigoso para as atividades esportivas.</w:t>
      </w:r>
    </w:p>
    <w:p w14:paraId="1E6FF651" w14:textId="77777777" w:rsidR="00630B0A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Além disso, a presença de água acumulada pode resultar em acidentes, como quedas e escorregões, colocando em risco a integridade física dos jovens atletas. A manutenção do telhado é, portanto, uma medida preventiva essencial para assegurar que as crianças possam praticar esportes em um ambiente seguro e saudável.</w:t>
      </w:r>
    </w:p>
    <w:p w14:paraId="4849478F" w14:textId="77777777" w:rsidR="00630B0A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Outro ponto a ser considerado é que, devido à constante infiltração de água, a quadra do ginásio logo precisará ser novamente trocada. A umidade excessiva danifica o piso, reduzindo sua durabilidade e comprometendo a qualidade das atividades esportivas. Isso representa um custo adicional para a manutenção do espaço, que poderia ser evitado com a devida atenção ao telhado.</w:t>
      </w:r>
    </w:p>
    <w:p w14:paraId="3E4B1363" w14:textId="77777777" w:rsidR="00630B0A" w:rsidRDefault="00000000">
      <w:pPr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Ademais, o ginásio é um espaço fundamental para a promoção da atividade física e do desenvolvimento social das crianças, contribuindo para a formação de </w:t>
      </w:r>
      <w:r>
        <w:rPr>
          <w:sz w:val="24"/>
          <w:szCs w:val="24"/>
          <w:highlight w:val="white"/>
        </w:rPr>
        <w:lastRenderedPageBreak/>
        <w:t>hábitos saudáveis e para a inclusão social. Garantir a funcionalidade e a segurança desse espaço é um investimento no futuro das nossas crianças e na comunidade como um todo.</w:t>
      </w:r>
    </w:p>
    <w:p w14:paraId="6133A005" w14:textId="564FD8AC" w:rsidR="00630B0A" w:rsidRDefault="006B632A">
      <w:pPr>
        <w:spacing w:line="360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Areia, 31 de janeiro de 2025.</w:t>
      </w:r>
    </w:p>
    <w:p w14:paraId="148EBE9B" w14:textId="77777777" w:rsidR="00630B0A" w:rsidRDefault="00630B0A">
      <w:pPr>
        <w:spacing w:line="360" w:lineRule="auto"/>
        <w:jc w:val="both"/>
        <w:rPr>
          <w:sz w:val="24"/>
          <w:szCs w:val="24"/>
        </w:rPr>
      </w:pPr>
    </w:p>
    <w:p w14:paraId="4332EB2B" w14:textId="77777777" w:rsidR="00630B0A" w:rsidRPr="006B632A" w:rsidRDefault="00000000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6B632A">
        <w:rPr>
          <w:b/>
          <w:bCs/>
          <w:sz w:val="24"/>
          <w:szCs w:val="24"/>
        </w:rPr>
        <w:t>Vereadora Mônica de Souza ____________________________________</w:t>
      </w:r>
    </w:p>
    <w:sectPr w:rsidR="00630B0A" w:rsidRPr="006B632A">
      <w:headerReference w:type="default" r:id="rId7"/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A927F" w14:textId="77777777" w:rsidR="00B605BB" w:rsidRDefault="00B605BB" w:rsidP="006B632A">
      <w:pPr>
        <w:spacing w:line="240" w:lineRule="auto"/>
      </w:pPr>
      <w:r>
        <w:separator/>
      </w:r>
    </w:p>
  </w:endnote>
  <w:endnote w:type="continuationSeparator" w:id="0">
    <w:p w14:paraId="5322EF0C" w14:textId="77777777" w:rsidR="00B605BB" w:rsidRDefault="00B605BB" w:rsidP="006B6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F9C7" w14:textId="77777777" w:rsidR="00B605BB" w:rsidRDefault="00B605BB" w:rsidP="006B632A">
      <w:pPr>
        <w:spacing w:line="240" w:lineRule="auto"/>
      </w:pPr>
      <w:r>
        <w:separator/>
      </w:r>
    </w:p>
  </w:footnote>
  <w:footnote w:type="continuationSeparator" w:id="0">
    <w:p w14:paraId="1F8B9502" w14:textId="77777777" w:rsidR="00B605BB" w:rsidRDefault="00B605BB" w:rsidP="006B6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CB9E" w14:textId="76E483E4" w:rsidR="006B632A" w:rsidRPr="006B632A" w:rsidRDefault="006B632A" w:rsidP="006B632A">
    <w:pPr>
      <w:jc w:val="center"/>
      <w:rPr>
        <w:sz w:val="20"/>
        <w:szCs w:val="20"/>
      </w:rPr>
    </w:pPr>
    <w:r w:rsidRPr="006B632A">
      <w:rPr>
        <w:noProof/>
        <w:sz w:val="20"/>
        <w:szCs w:val="20"/>
      </w:rPr>
      <w:drawing>
        <wp:inline distT="114300" distB="114300" distL="114300" distR="114300" wp14:anchorId="6F5A19AF" wp14:editId="6E9834B4">
          <wp:extent cx="1400175" cy="1176338"/>
          <wp:effectExtent l="0" t="0" r="0" b="0"/>
          <wp:docPr id="15094960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936"/>
                  <a:stretch>
                    <a:fillRect/>
                  </a:stretch>
                </pic:blipFill>
                <pic:spPr>
                  <a:xfrm>
                    <a:off x="0" y="0"/>
                    <a:ext cx="1400175" cy="1176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8E312E" w14:textId="77777777" w:rsidR="006B632A" w:rsidRPr="006B632A" w:rsidRDefault="006B632A" w:rsidP="006B632A">
    <w:pPr>
      <w:jc w:val="center"/>
      <w:rPr>
        <w:sz w:val="20"/>
        <w:szCs w:val="20"/>
      </w:rPr>
    </w:pPr>
    <w:r w:rsidRPr="006B632A">
      <w:rPr>
        <w:sz w:val="20"/>
        <w:szCs w:val="20"/>
      </w:rPr>
      <w:t>CÂMARA MUNICIPAL DE TERRA DE AREIA</w:t>
    </w:r>
  </w:p>
  <w:p w14:paraId="4801A82C" w14:textId="77777777" w:rsidR="006B632A" w:rsidRPr="006B632A" w:rsidRDefault="006B632A" w:rsidP="006B632A">
    <w:pPr>
      <w:jc w:val="center"/>
      <w:rPr>
        <w:sz w:val="20"/>
        <w:szCs w:val="20"/>
      </w:rPr>
    </w:pPr>
    <w:r w:rsidRPr="006B632A">
      <w:rPr>
        <w:sz w:val="20"/>
        <w:szCs w:val="20"/>
      </w:rPr>
      <w:t xml:space="preserve"> ESTADO DO RIO GRANDE DO SUL </w:t>
    </w:r>
  </w:p>
  <w:p w14:paraId="6CC6D81B" w14:textId="016E133C" w:rsidR="006B632A" w:rsidRDefault="006B632A">
    <w:pPr>
      <w:pStyle w:val="Cabealho"/>
    </w:pPr>
  </w:p>
  <w:p w14:paraId="39911F67" w14:textId="77777777" w:rsidR="006B632A" w:rsidRDefault="006B63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51C7B"/>
    <w:multiLevelType w:val="multilevel"/>
    <w:tmpl w:val="B49AF58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58067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A"/>
    <w:rsid w:val="00630B0A"/>
    <w:rsid w:val="006B632A"/>
    <w:rsid w:val="00745C75"/>
    <w:rsid w:val="00B605BB"/>
    <w:rsid w:val="00D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13B8"/>
  <w15:docId w15:val="{F6572ABE-3000-4E13-BC57-99D61D3C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B63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32A"/>
  </w:style>
  <w:style w:type="paragraph" w:styleId="Rodap">
    <w:name w:val="footer"/>
    <w:basedOn w:val="Normal"/>
    <w:link w:val="RodapChar"/>
    <w:uiPriority w:val="99"/>
    <w:unhideWhenUsed/>
    <w:rsid w:val="006B63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2025-01-31T14:06:00Z</dcterms:created>
  <dcterms:modified xsi:type="dcterms:W3CDTF">2025-01-31T14:29:00Z</dcterms:modified>
</cp:coreProperties>
</file>