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BB" w:rsidRDefault="00C047BB" w:rsidP="00C047BB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C047BB" w:rsidRDefault="00C047BB" w:rsidP="00C047BB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C43B9C" w:rsidRPr="00C43B9C" w:rsidRDefault="00C43B9C" w:rsidP="00C43B9C">
      <w:pPr>
        <w:rPr>
          <w:lang w:eastAsia="pt-BR"/>
        </w:rPr>
      </w:pPr>
    </w:p>
    <w:p w:rsidR="00C047BB" w:rsidRDefault="00C43B9C" w:rsidP="00C047BB">
      <w:pPr>
        <w:jc w:val="center"/>
        <w:rPr>
          <w:rFonts w:ascii="Arial" w:hAnsi="Arial" w:cs="Arial"/>
          <w:sz w:val="28"/>
          <w:szCs w:val="28"/>
        </w:rPr>
      </w:pPr>
      <w:r w:rsidRPr="00C43B9C">
        <w:rPr>
          <w:rFonts w:ascii="Arial" w:hAnsi="Arial" w:cs="Arial"/>
          <w:sz w:val="28"/>
          <w:szCs w:val="28"/>
        </w:rPr>
        <w:t>PAUTA DOS PROCESSOS LEGISLATIVOS DA REUNIÃO ORDINÁRIA DA COMISSÃO PERMANENTE DE ORÇAMENTO E FINANÇA</w:t>
      </w:r>
    </w:p>
    <w:p w:rsidR="00C047BB" w:rsidRDefault="00C047BB" w:rsidP="00C047BB">
      <w:pPr>
        <w:rPr>
          <w:rFonts w:ascii="Arial" w:hAnsi="Arial" w:cs="Arial"/>
          <w:sz w:val="24"/>
          <w:szCs w:val="28"/>
        </w:rPr>
      </w:pPr>
      <w:r w:rsidRPr="00C047BB">
        <w:rPr>
          <w:rFonts w:ascii="Arial" w:hAnsi="Arial" w:cs="Arial"/>
          <w:sz w:val="24"/>
          <w:szCs w:val="28"/>
        </w:rPr>
        <w:t xml:space="preserve">LEGISLATIVO MUNICIPAL: </w:t>
      </w:r>
    </w:p>
    <w:p w:rsidR="00C047BB" w:rsidRPr="003F026E" w:rsidRDefault="003F026E" w:rsidP="003F02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proofErr w:type="gramStart"/>
      <w:r w:rsidRPr="003F026E">
        <w:rPr>
          <w:rFonts w:ascii="Times New Roman" w:hAnsi="Times New Roman" w:cs="Times New Roman"/>
          <w:sz w:val="28"/>
        </w:rPr>
        <w:t>1.</w:t>
      </w:r>
      <w:proofErr w:type="gramEnd"/>
      <w:r w:rsidRPr="003F026E">
        <w:rPr>
          <w:rFonts w:ascii="Times New Roman" w:hAnsi="Times New Roman" w:cs="Times New Roman"/>
          <w:sz w:val="28"/>
        </w:rPr>
        <w:t>Projeto de Lei nº 01/2025: Altera o Art. 3° da Lei Municipal n° 2.647 de 22 de Março de 2022.</w:t>
      </w:r>
    </w:p>
    <w:p w:rsidR="00C047BB" w:rsidRPr="003F026E" w:rsidRDefault="00C047BB" w:rsidP="00C047BB">
      <w:pPr>
        <w:pStyle w:val="PargrafodaLista"/>
        <w:rPr>
          <w:rFonts w:ascii="Arial" w:hAnsi="Arial" w:cs="Arial"/>
          <w:sz w:val="24"/>
          <w:szCs w:val="28"/>
        </w:rPr>
      </w:pPr>
    </w:p>
    <w:p w:rsidR="00C047BB" w:rsidRDefault="00C047BB" w:rsidP="00C047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3F026E" w:rsidRPr="003F026E" w:rsidRDefault="003F026E" w:rsidP="003F026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</w:rPr>
        <w:t xml:space="preserve">     1</w:t>
      </w:r>
      <w:r w:rsidR="00C047BB" w:rsidRPr="003F026E">
        <w:rPr>
          <w:rFonts w:ascii="Times New Roman" w:hAnsi="Times New Roman" w:cs="Times New Roman"/>
          <w:bCs/>
          <w:sz w:val="24"/>
        </w:rPr>
        <w:t xml:space="preserve">. </w:t>
      </w:r>
      <w:r w:rsidRPr="003F026E">
        <w:rPr>
          <w:rFonts w:ascii="Times New Roman" w:hAnsi="Times New Roman" w:cs="Times New Roman"/>
          <w:bCs/>
          <w:sz w:val="28"/>
          <w:szCs w:val="28"/>
        </w:rPr>
        <w:t xml:space="preserve">Projeto de Lei nº 01/2025: </w:t>
      </w:r>
    </w:p>
    <w:p w:rsidR="00C047BB" w:rsidRDefault="003F026E" w:rsidP="00C047BB">
      <w:pPr>
        <w:pStyle w:val="PargrafodaLista"/>
        <w:rPr>
          <w:rFonts w:ascii="Times New Roman" w:hAnsi="Times New Roman" w:cs="Times New Roman"/>
          <w:bCs/>
          <w:sz w:val="28"/>
          <w:szCs w:val="28"/>
        </w:rPr>
      </w:pPr>
      <w:r w:rsidRPr="003F026E">
        <w:rPr>
          <w:rFonts w:ascii="Times New Roman" w:hAnsi="Times New Roman" w:cs="Times New Roman"/>
          <w:bCs/>
          <w:sz w:val="28"/>
          <w:szCs w:val="28"/>
        </w:rPr>
        <w:t>Concede a revisão geral anual de que trata o inciso X do Art.37, da constituição federal aos servidores municipais e agentes políticos do serviço público de Terra de Areia.</w:t>
      </w:r>
    </w:p>
    <w:p w:rsidR="003F026E" w:rsidRDefault="003F026E" w:rsidP="00C047BB">
      <w:pPr>
        <w:pStyle w:val="PargrafodaLista"/>
        <w:rPr>
          <w:rFonts w:ascii="Times New Roman" w:hAnsi="Times New Roman" w:cs="Times New Roman"/>
          <w:bCs/>
          <w:sz w:val="28"/>
          <w:szCs w:val="28"/>
        </w:rPr>
      </w:pPr>
    </w:p>
    <w:p w:rsidR="003F026E" w:rsidRPr="003F026E" w:rsidRDefault="003F026E" w:rsidP="003F026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3F026E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026E">
        <w:rPr>
          <w:rFonts w:ascii="Times New Roman" w:hAnsi="Times New Roman" w:cs="Times New Roman"/>
          <w:bCs/>
          <w:sz w:val="28"/>
          <w:szCs w:val="28"/>
        </w:rPr>
        <w:t>: Projeto de Lei nº 02/2025: Altera o Art. 3° da Lei Municipal ° 2.644 de 15 de março de 2022</w:t>
      </w:r>
    </w:p>
    <w:p w:rsidR="00C047BB" w:rsidRPr="00C047BB" w:rsidRDefault="00C047BB" w:rsidP="00C047BB">
      <w:pPr>
        <w:pStyle w:val="PargrafodaLista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t-BR"/>
        </w:rPr>
      </w:pPr>
    </w:p>
    <w:p w:rsidR="003F026E" w:rsidRDefault="003F026E" w:rsidP="003F02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 w:rsidRPr="003F026E">
        <w:rPr>
          <w:rFonts w:ascii="Times New Roman" w:hAnsi="Times New Roman" w:cs="Times New Roman"/>
          <w:sz w:val="28"/>
          <w:szCs w:val="28"/>
        </w:rPr>
        <w:t xml:space="preserve">Projeto de Lei nº 03/2025: </w:t>
      </w:r>
    </w:p>
    <w:p w:rsidR="00C047BB" w:rsidRDefault="003F026E" w:rsidP="003F026E">
      <w:pPr>
        <w:ind w:left="360"/>
        <w:rPr>
          <w:rFonts w:ascii="Times New Roman" w:hAnsi="Times New Roman" w:cs="Times New Roman"/>
          <w:bCs/>
          <w:iCs/>
        </w:rPr>
      </w:pPr>
      <w:r w:rsidRPr="003F026E">
        <w:rPr>
          <w:rFonts w:ascii="Times New Roman" w:hAnsi="Times New Roman" w:cs="Times New Roman"/>
          <w:sz w:val="28"/>
          <w:szCs w:val="28"/>
        </w:rPr>
        <w:t xml:space="preserve">Autoriza a contratação temporária de profissionais, para atuarem na Secretaria Municipal de Educação e Cultura, Secretaria Municipal de Obras e Trânsito, Secretaria Municipal de Agricultura e Meio Ambiente, Secretaria Municipal de Administração e Planejamento, Gabinete do Prefeito, Secretaria Municipal de Assistência Social, Trabalho, Habitação e Cidadania e Secretaria Municipal de Saúde. </w:t>
      </w:r>
      <w:r w:rsidRPr="003F02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734D70" w:rsidRPr="00407BF4" w:rsidRDefault="003F026E" w:rsidP="00407BF4">
      <w:pPr>
        <w:pStyle w:val="PargrafodaLista"/>
        <w:ind w:left="644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Sala de Comissões, dia 1</w:t>
      </w:r>
      <w:r w:rsidR="00D22B25">
        <w:rPr>
          <w:rFonts w:ascii="Times New Roman" w:hAnsi="Times New Roman" w:cs="Times New Roman"/>
          <w:bCs/>
          <w:iCs/>
        </w:rPr>
        <w:t>5</w:t>
      </w:r>
      <w:bookmarkStart w:id="0" w:name="_GoBack"/>
      <w:bookmarkEnd w:id="0"/>
      <w:r w:rsidR="00C047BB">
        <w:rPr>
          <w:rFonts w:ascii="Times New Roman" w:hAnsi="Times New Roman" w:cs="Times New Roman"/>
          <w:bCs/>
          <w:iCs/>
        </w:rPr>
        <w:t xml:space="preserve"> de janeiro de 202</w:t>
      </w:r>
      <w:r>
        <w:rPr>
          <w:rFonts w:ascii="Times New Roman" w:hAnsi="Times New Roman" w:cs="Times New Roman"/>
          <w:bCs/>
          <w:iCs/>
        </w:rPr>
        <w:t>5</w:t>
      </w:r>
      <w:r w:rsidR="00C047BB">
        <w:rPr>
          <w:rFonts w:ascii="Times New Roman" w:hAnsi="Times New Roman" w:cs="Times New Roman"/>
          <w:bCs/>
          <w:iCs/>
        </w:rPr>
        <w:t>.</w:t>
      </w:r>
    </w:p>
    <w:sectPr w:rsidR="00734D70" w:rsidRPr="00407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2318D"/>
    <w:multiLevelType w:val="hybridMultilevel"/>
    <w:tmpl w:val="5FC472F0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AF2763B"/>
    <w:multiLevelType w:val="hybridMultilevel"/>
    <w:tmpl w:val="A45CCB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D71AD"/>
    <w:multiLevelType w:val="hybridMultilevel"/>
    <w:tmpl w:val="CACEE1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26CF5"/>
    <w:multiLevelType w:val="hybridMultilevel"/>
    <w:tmpl w:val="81C4E3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BB"/>
    <w:rsid w:val="003F026E"/>
    <w:rsid w:val="00407BF4"/>
    <w:rsid w:val="00734D70"/>
    <w:rsid w:val="008412C9"/>
    <w:rsid w:val="00C047BB"/>
    <w:rsid w:val="00C43B9C"/>
    <w:rsid w:val="00C57207"/>
    <w:rsid w:val="00D2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BB"/>
  </w:style>
  <w:style w:type="paragraph" w:styleId="Ttulo1">
    <w:name w:val="heading 1"/>
    <w:basedOn w:val="Normal"/>
    <w:next w:val="Normal"/>
    <w:link w:val="Ttulo1Char"/>
    <w:qFormat/>
    <w:rsid w:val="00C04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7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47B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C047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C047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BB"/>
  </w:style>
  <w:style w:type="paragraph" w:styleId="Ttulo1">
    <w:name w:val="heading 1"/>
    <w:basedOn w:val="Normal"/>
    <w:next w:val="Normal"/>
    <w:link w:val="Ttulo1Char"/>
    <w:qFormat/>
    <w:rsid w:val="00C04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7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47B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C047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C047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2025-02-13T09:29:00Z</cp:lastPrinted>
  <dcterms:created xsi:type="dcterms:W3CDTF">2025-02-13T11:11:00Z</dcterms:created>
  <dcterms:modified xsi:type="dcterms:W3CDTF">2025-02-13T11:11:00Z</dcterms:modified>
</cp:coreProperties>
</file>