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70" w:rsidRDefault="00D73706">
      <w:pPr>
        <w:pStyle w:val="Corpodetexto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2439035" cy="3395980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3395980"/>
                        </a:xfrm>
                        <a:custGeom>
                          <a:avLst/>
                          <a:gdLst>
                            <a:gd name="T0" fmla="+- 0 4255 414"/>
                            <a:gd name="T1" fmla="*/ T0 w 3841"/>
                            <a:gd name="T2" fmla="+- 0 357 357"/>
                            <a:gd name="T3" fmla="*/ 357 h 5348"/>
                            <a:gd name="T4" fmla="+- 0 414 414"/>
                            <a:gd name="T5" fmla="*/ T4 w 3841"/>
                            <a:gd name="T6" fmla="+- 0 357 357"/>
                            <a:gd name="T7" fmla="*/ 357 h 5348"/>
                            <a:gd name="T8" fmla="+- 0 414 414"/>
                            <a:gd name="T9" fmla="*/ T8 w 3841"/>
                            <a:gd name="T10" fmla="+- 0 845 357"/>
                            <a:gd name="T11" fmla="*/ 845 h 5348"/>
                            <a:gd name="T12" fmla="+- 0 414 414"/>
                            <a:gd name="T13" fmla="*/ T12 w 3841"/>
                            <a:gd name="T14" fmla="+- 0 5705 357"/>
                            <a:gd name="T15" fmla="*/ 5705 h 5348"/>
                            <a:gd name="T16" fmla="+- 0 894 414"/>
                            <a:gd name="T17" fmla="*/ T16 w 3841"/>
                            <a:gd name="T18" fmla="+- 0 5705 357"/>
                            <a:gd name="T19" fmla="*/ 5705 h 5348"/>
                            <a:gd name="T20" fmla="+- 0 894 414"/>
                            <a:gd name="T21" fmla="*/ T20 w 3841"/>
                            <a:gd name="T22" fmla="+- 0 845 357"/>
                            <a:gd name="T23" fmla="*/ 845 h 5348"/>
                            <a:gd name="T24" fmla="+- 0 4255 414"/>
                            <a:gd name="T25" fmla="*/ T24 w 3841"/>
                            <a:gd name="T26" fmla="+- 0 845 357"/>
                            <a:gd name="T27" fmla="*/ 845 h 5348"/>
                            <a:gd name="T28" fmla="+- 0 4255 414"/>
                            <a:gd name="T29" fmla="*/ T28 w 3841"/>
                            <a:gd name="T30" fmla="+- 0 357 357"/>
                            <a:gd name="T31" fmla="*/ 357 h 5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841" h="5348">
                              <a:moveTo>
                                <a:pt x="3841" y="0"/>
                              </a:moveTo>
                              <a:lnTo>
                                <a:pt x="0" y="0"/>
                              </a:lnTo>
                              <a:lnTo>
                                <a:pt x="0" y="488"/>
                              </a:lnTo>
                              <a:lnTo>
                                <a:pt x="0" y="5348"/>
                              </a:lnTo>
                              <a:lnTo>
                                <a:pt x="480" y="5348"/>
                              </a:lnTo>
                              <a:lnTo>
                                <a:pt x="480" y="488"/>
                              </a:lnTo>
                              <a:lnTo>
                                <a:pt x="3841" y="488"/>
                              </a:lnTo>
                              <a:lnTo>
                                <a:pt x="3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8ABA455" id="Freeform 9" o:spid="_x0000_s1026" style="position:absolute;margin-left:-54pt;margin-top:0;width:192.05pt;height:267.4pt;z-index:-1586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41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" path="m3841,l,,,488,,5348r480,l480,488r3361,l3841,xe" fillcolor="#44536a" stroked="f">
                <v:path arrowok="t" o:connecttype="custom" o:connectlocs="2439035,226695;0,226695;0,536575;0,3622675;304800,3622675;304800,536575;2439035,536575;2439035,226695" o:connectangles="0,0,0,0,0,0,0,0"/>
              </v:shape>
            </w:pict>
          </mc:Fallback>
        </mc:AlternateContent>
      </w:r>
    </w:p>
    <w:p w:rsidR="00380470" w:rsidRDefault="00380470">
      <w:pPr>
        <w:pStyle w:val="Corpodetexto"/>
        <w:rPr>
          <w:rFonts w:ascii="Times New Roman"/>
        </w:rPr>
      </w:pPr>
    </w:p>
    <w:p w:rsidR="00380470" w:rsidRDefault="00380470">
      <w:pPr>
        <w:pStyle w:val="Corpodetexto"/>
        <w:rPr>
          <w:rFonts w:ascii="Times New Roman"/>
        </w:rPr>
      </w:pPr>
    </w:p>
    <w:p w:rsidR="00380470" w:rsidRDefault="00380470">
      <w:pPr>
        <w:pStyle w:val="Corpodetexto"/>
        <w:rPr>
          <w:rFonts w:ascii="Times New Roman"/>
        </w:rPr>
      </w:pPr>
    </w:p>
    <w:p w:rsidR="00380470" w:rsidRDefault="00380470">
      <w:pPr>
        <w:pStyle w:val="Corpodetexto"/>
        <w:rPr>
          <w:rFonts w:ascii="Times New Roman"/>
        </w:rPr>
      </w:pPr>
    </w:p>
    <w:p w:rsidR="00380470" w:rsidRDefault="00380470">
      <w:pPr>
        <w:pStyle w:val="Corpodetexto"/>
        <w:rPr>
          <w:rFonts w:ascii="Times New Roman"/>
        </w:rPr>
      </w:pPr>
    </w:p>
    <w:p w:rsidR="00380470" w:rsidRDefault="00380470">
      <w:pPr>
        <w:pStyle w:val="Corpodetexto"/>
        <w:spacing w:before="10"/>
        <w:rPr>
          <w:rFonts w:ascii="Times New Roman"/>
          <w:sz w:val="25"/>
        </w:rPr>
      </w:pPr>
    </w:p>
    <w:p w:rsidR="00D73706" w:rsidRDefault="00D73706">
      <w:pPr>
        <w:pStyle w:val="Corpodetexto"/>
        <w:spacing w:before="10"/>
        <w:rPr>
          <w:rFonts w:ascii="Times New Roman"/>
          <w:sz w:val="25"/>
        </w:rPr>
      </w:pPr>
    </w:p>
    <w:p w:rsidR="00D73706" w:rsidRDefault="00D73706">
      <w:pPr>
        <w:pStyle w:val="Corpodetexto"/>
        <w:spacing w:before="10"/>
        <w:rPr>
          <w:rFonts w:ascii="Times New Roman"/>
          <w:sz w:val="25"/>
        </w:rPr>
      </w:pPr>
    </w:p>
    <w:p w:rsidR="00D73706" w:rsidRDefault="00D73706">
      <w:pPr>
        <w:pStyle w:val="Corpodetexto"/>
        <w:spacing w:before="10"/>
        <w:rPr>
          <w:rFonts w:ascii="Times New Roman"/>
          <w:sz w:val="25"/>
        </w:rPr>
      </w:pPr>
    </w:p>
    <w:p w:rsidR="00380470" w:rsidRPr="00D73706" w:rsidRDefault="00D73706" w:rsidP="00D73706">
      <w:pPr>
        <w:pStyle w:val="Ttulo1"/>
        <w:tabs>
          <w:tab w:val="left" w:pos="5048"/>
        </w:tabs>
        <w:spacing w:line="1003" w:lineRule="exact"/>
        <w:rPr>
          <w:sz w:val="48"/>
        </w:rPr>
      </w:pPr>
      <w:r>
        <w:rPr>
          <w:color w:val="44536A"/>
          <w:sz w:val="48"/>
        </w:rPr>
        <w:t xml:space="preserve">CÂMARA </w:t>
      </w:r>
      <w:r w:rsidR="00DB3A0D" w:rsidRPr="00D73706">
        <w:rPr>
          <w:color w:val="44536A"/>
          <w:w w:val="95"/>
          <w:sz w:val="48"/>
        </w:rPr>
        <w:t>MUNICIPAL</w:t>
      </w:r>
      <w:r>
        <w:rPr>
          <w:color w:val="44536A"/>
          <w:w w:val="95"/>
          <w:sz w:val="48"/>
        </w:rPr>
        <w:t xml:space="preserve"> </w:t>
      </w:r>
      <w:r w:rsidR="00DB3A0D" w:rsidRPr="00D73706">
        <w:rPr>
          <w:color w:val="44536A"/>
          <w:sz w:val="48"/>
        </w:rPr>
        <w:t>DE</w:t>
      </w:r>
      <w:r w:rsidRPr="00D73706">
        <w:rPr>
          <w:color w:val="44536A"/>
          <w:sz w:val="48"/>
        </w:rPr>
        <w:t xml:space="preserve"> TERRA DE AREIA</w:t>
      </w:r>
    </w:p>
    <w:p w:rsidR="00380470" w:rsidRDefault="00DB3A0D">
      <w:pPr>
        <w:spacing w:before="419"/>
        <w:ind w:left="115"/>
        <w:rPr>
          <w:rFonts w:ascii="Trebuchet MS" w:hAnsi="Trebuchet MS"/>
          <w:sz w:val="96"/>
        </w:rPr>
      </w:pPr>
      <w:r>
        <w:rPr>
          <w:rFonts w:ascii="Trebuchet MS" w:hAnsi="Trebuchet MS"/>
          <w:color w:val="44536A"/>
          <w:sz w:val="96"/>
        </w:rPr>
        <w:t>CARTA</w:t>
      </w:r>
      <w:r>
        <w:rPr>
          <w:rFonts w:ascii="Trebuchet MS" w:hAnsi="Trebuchet MS"/>
          <w:color w:val="44536A"/>
          <w:spacing w:val="-135"/>
          <w:sz w:val="96"/>
        </w:rPr>
        <w:t xml:space="preserve"> </w:t>
      </w:r>
      <w:r>
        <w:rPr>
          <w:rFonts w:ascii="Trebuchet MS" w:hAnsi="Trebuchet MS"/>
          <w:color w:val="44536A"/>
          <w:sz w:val="96"/>
        </w:rPr>
        <w:t>DE</w:t>
      </w:r>
      <w:r>
        <w:rPr>
          <w:rFonts w:ascii="Trebuchet MS" w:hAnsi="Trebuchet MS"/>
          <w:color w:val="44536A"/>
          <w:spacing w:val="-134"/>
          <w:sz w:val="96"/>
        </w:rPr>
        <w:t xml:space="preserve"> </w:t>
      </w:r>
      <w:r>
        <w:rPr>
          <w:rFonts w:ascii="Trebuchet MS" w:hAnsi="Trebuchet MS"/>
          <w:color w:val="44536A"/>
          <w:sz w:val="96"/>
        </w:rPr>
        <w:t>SERVIÇOS</w:t>
      </w: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380470">
      <w:pPr>
        <w:pStyle w:val="Corpodetexto"/>
        <w:rPr>
          <w:rFonts w:ascii="Trebuchet MS"/>
        </w:rPr>
      </w:pPr>
    </w:p>
    <w:p w:rsidR="00380470" w:rsidRDefault="00D73706">
      <w:pPr>
        <w:pStyle w:val="Corpodetexto"/>
        <w:spacing w:before="10"/>
        <w:rPr>
          <w:rFonts w:ascii="Trebuchet MS"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EF9F9B" wp14:editId="6BCAA3BF">
                <wp:simplePos x="0" y="0"/>
                <wp:positionH relativeFrom="page">
                  <wp:posOffset>3028950</wp:posOffset>
                </wp:positionH>
                <wp:positionV relativeFrom="paragraph">
                  <wp:posOffset>175895</wp:posOffset>
                </wp:positionV>
                <wp:extent cx="3733800" cy="2868930"/>
                <wp:effectExtent l="0" t="0" r="0" b="762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2868930"/>
                          <a:chOff x="4765" y="258"/>
                          <a:chExt cx="5880" cy="4518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460" y="258"/>
                            <a:ext cx="4185" cy="4518"/>
                          </a:xfrm>
                          <a:custGeom>
                            <a:avLst/>
                            <a:gdLst>
                              <a:gd name="T0" fmla="+- 0 10645 6460"/>
                              <a:gd name="T1" fmla="*/ T0 w 4185"/>
                              <a:gd name="T2" fmla="+- 0 259 259"/>
                              <a:gd name="T3" fmla="*/ 259 h 4518"/>
                              <a:gd name="T4" fmla="+- 0 10122 6460"/>
                              <a:gd name="T5" fmla="*/ T4 w 4185"/>
                              <a:gd name="T6" fmla="+- 0 259 259"/>
                              <a:gd name="T7" fmla="*/ 259 h 4518"/>
                              <a:gd name="T8" fmla="+- 0 10122 6460"/>
                              <a:gd name="T9" fmla="*/ T8 w 4185"/>
                              <a:gd name="T10" fmla="+- 0 4365 259"/>
                              <a:gd name="T11" fmla="*/ 4365 h 4518"/>
                              <a:gd name="T12" fmla="+- 0 6460 6460"/>
                              <a:gd name="T13" fmla="*/ T12 w 4185"/>
                              <a:gd name="T14" fmla="+- 0 4365 259"/>
                              <a:gd name="T15" fmla="*/ 4365 h 4518"/>
                              <a:gd name="T16" fmla="+- 0 6460 6460"/>
                              <a:gd name="T17" fmla="*/ T16 w 4185"/>
                              <a:gd name="T18" fmla="+- 0 4507 259"/>
                              <a:gd name="T19" fmla="*/ 4507 h 4518"/>
                              <a:gd name="T20" fmla="+- 0 6460 6460"/>
                              <a:gd name="T21" fmla="*/ T20 w 4185"/>
                              <a:gd name="T22" fmla="+- 0 4777 259"/>
                              <a:gd name="T23" fmla="*/ 4777 h 4518"/>
                              <a:gd name="T24" fmla="+- 0 10645 6460"/>
                              <a:gd name="T25" fmla="*/ T24 w 4185"/>
                              <a:gd name="T26" fmla="+- 0 4777 259"/>
                              <a:gd name="T27" fmla="*/ 4777 h 4518"/>
                              <a:gd name="T28" fmla="+- 0 10645 6460"/>
                              <a:gd name="T29" fmla="*/ T28 w 4185"/>
                              <a:gd name="T30" fmla="+- 0 4507 259"/>
                              <a:gd name="T31" fmla="*/ 4507 h 4518"/>
                              <a:gd name="T32" fmla="+- 0 10645 6460"/>
                              <a:gd name="T33" fmla="*/ T32 w 4185"/>
                              <a:gd name="T34" fmla="+- 0 4365 259"/>
                              <a:gd name="T35" fmla="*/ 4365 h 4518"/>
                              <a:gd name="T36" fmla="+- 0 10645 6460"/>
                              <a:gd name="T37" fmla="*/ T36 w 4185"/>
                              <a:gd name="T38" fmla="+- 0 259 259"/>
                              <a:gd name="T39" fmla="*/ 259 h 4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85" h="4518">
                                <a:moveTo>
                                  <a:pt x="4185" y="0"/>
                                </a:moveTo>
                                <a:lnTo>
                                  <a:pt x="3662" y="0"/>
                                </a:lnTo>
                                <a:lnTo>
                                  <a:pt x="3662" y="4106"/>
                                </a:lnTo>
                                <a:lnTo>
                                  <a:pt x="0" y="4106"/>
                                </a:lnTo>
                                <a:lnTo>
                                  <a:pt x="0" y="4248"/>
                                </a:lnTo>
                                <a:lnTo>
                                  <a:pt x="0" y="4518"/>
                                </a:lnTo>
                                <a:lnTo>
                                  <a:pt x="4185" y="4518"/>
                                </a:lnTo>
                                <a:lnTo>
                                  <a:pt x="4185" y="4248"/>
                                </a:lnTo>
                                <a:lnTo>
                                  <a:pt x="4185" y="4106"/>
                                </a:lnTo>
                                <a:lnTo>
                                  <a:pt x="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65" y="2352"/>
                            <a:ext cx="5293" cy="1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65" y="2427"/>
                            <a:ext cx="5293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80470" w:rsidRDefault="00DB3A0D">
                              <w:pPr>
                                <w:spacing w:before="83"/>
                                <w:ind w:left="1305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4536A"/>
                                  <w:sz w:val="36"/>
                                </w:rPr>
                                <w:t>Ouvidoria Legislativa</w:t>
                              </w:r>
                            </w:p>
                            <w:p w:rsidR="00380470" w:rsidRDefault="00DB3A0D">
                              <w:pPr>
                                <w:spacing w:before="244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4536A"/>
                                  <w:spacing w:val="6"/>
                                  <w:sz w:val="28"/>
                                </w:rPr>
                                <w:t xml:space="preserve">Lei </w:t>
                              </w:r>
                              <w:r>
                                <w:rPr>
                                  <w:color w:val="44536A"/>
                                  <w:spacing w:val="7"/>
                                  <w:sz w:val="28"/>
                                </w:rPr>
                                <w:t xml:space="preserve">Federal </w:t>
                              </w:r>
                              <w:r>
                                <w:rPr>
                                  <w:color w:val="44536A"/>
                                  <w:spacing w:val="4"/>
                                  <w:sz w:val="28"/>
                                </w:rPr>
                                <w:t xml:space="preserve">nº </w:t>
                              </w:r>
                              <w:r>
                                <w:rPr>
                                  <w:color w:val="44536A"/>
                                  <w:spacing w:val="7"/>
                                  <w:sz w:val="28"/>
                                </w:rPr>
                                <w:t xml:space="preserve">13.460, </w:t>
                              </w:r>
                              <w:r>
                                <w:rPr>
                                  <w:color w:val="44536A"/>
                                  <w:spacing w:val="4"/>
                                  <w:sz w:val="28"/>
                                </w:rPr>
                                <w:t xml:space="preserve">de 26 de </w:t>
                              </w:r>
                              <w:r>
                                <w:rPr>
                                  <w:color w:val="44536A"/>
                                  <w:spacing w:val="7"/>
                                  <w:sz w:val="28"/>
                                </w:rPr>
                                <w:t xml:space="preserve">junho </w:t>
                              </w:r>
                              <w:r>
                                <w:rPr>
                                  <w:color w:val="44536A"/>
                                  <w:spacing w:val="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44536A"/>
                                  <w:spacing w:val="6"/>
                                  <w:sz w:val="28"/>
                                </w:rPr>
                                <w:t>2017, art.</w:t>
                              </w:r>
                              <w:r>
                                <w:rPr>
                                  <w:color w:val="44536A"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4536A"/>
                                  <w:spacing w:val="4"/>
                                  <w:sz w:val="28"/>
                                </w:rPr>
                                <w:t>7º</w:t>
                              </w:r>
                            </w:p>
                            <w:p w:rsidR="00380470" w:rsidRDefault="00DB3A0D">
                              <w:pPr>
                                <w:spacing w:before="2"/>
                                <w:ind w:left="1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4536A"/>
                                  <w:sz w:val="28"/>
                                </w:rPr>
                                <w:t>Janeiro de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EF9F9B" id="Group 4" o:spid="_x0000_s1026" style="position:absolute;margin-left:238.5pt;margin-top:13.85pt;width:294pt;height:225.9pt;z-index:-15728128;mso-wrap-distance-left:0;mso-wrap-distance-right:0;mso-position-horizontal-relative:page" coordorigin="4765,258" coordsize="5880,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">
                <v:shape id="Freeform 7" o:spid="_x0000_s1027" style="position:absolute;left:6460;top:258;width:4185;height:4518;visibility:visible;mso-wrap-style:square;v-text-anchor:top" coordsize="4185,4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wgMAA&#10;AADbAAAADwAAAGRycy9kb3ducmV2LnhtbERP22oCMRB9F/yHMIJvmlVQy9YoVVCkiFDtBwyb6WZx&#10;M1mSuK5+fSMU+jaHc53lurO1aMmHyrGCyTgDQVw4XXGp4PuyG72BCBFZY+2YFDwowHrV7y0x1+7O&#10;X9SeYylSCIccFZgYm1zKUBiyGMauIU7cj/MWY4K+lNrjPYXbWk6zbC4tVpwaDDa0NVRczzerwMu5&#10;2c/i6XJdhM92M31WzyNvlRoOuo93EJG6+C/+cx90mj+B1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1wgMAAAADbAAAADwAAAAAAAAAAAAAAAACYAgAAZHJzL2Rvd25y&#10;ZXYueG1sUEsFBgAAAAAEAAQA9QAAAIUDAAAAAA==&#10;" path="m4185,l3662,r,4106l,4106r,142l,4518r4185,l4185,4248r,-142l4185,xe" fillcolor="#44536a" stroked="f">
                  <v:path arrowok="t" o:connecttype="custom" o:connectlocs="4185,259;3662,259;3662,4365;0,4365;0,4507;0,4777;4185,4777;4185,4507;4185,4365;4185,259" o:connectangles="0,0,0,0,0,0,0,0,0,0"/>
                </v:shape>
                <v:rect id="Rectangle 6" o:spid="_x0000_s1028" style="position:absolute;left:4765;top:2352;width:5293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765;top:2427;width:5293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BWsMA&#10;AADbAAAADwAAAGRycy9kb3ducmV2LnhtbERPTWvCQBC9C/0PyxR6Ed3YQg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6BWsMAAADbAAAADwAAAAAAAAAAAAAAAACYAgAAZHJzL2Rv&#10;d25yZXYueG1sUEsFBgAAAAAEAAQA9QAAAIgDAAAAAA==&#10;" filled="f">
                  <v:textbox inset="0,0,0,0">
                    <w:txbxContent>
                      <w:p w:rsidR="00380470" w:rsidRDefault="00DB3A0D">
                        <w:pPr>
                          <w:spacing w:before="83"/>
                          <w:ind w:left="1305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color w:val="44536A"/>
                            <w:sz w:val="36"/>
                          </w:rPr>
                          <w:t>Ouvidoria Legislativa</w:t>
                        </w:r>
                      </w:p>
                      <w:p w:rsidR="00380470" w:rsidRDefault="00DB3A0D">
                        <w:pPr>
                          <w:spacing w:before="244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color w:val="44536A"/>
                            <w:spacing w:val="6"/>
                            <w:sz w:val="28"/>
                          </w:rPr>
                          <w:t xml:space="preserve">Lei </w:t>
                        </w:r>
                        <w:r>
                          <w:rPr>
                            <w:color w:val="44536A"/>
                            <w:spacing w:val="7"/>
                            <w:sz w:val="28"/>
                          </w:rPr>
                          <w:t xml:space="preserve">Federal </w:t>
                        </w:r>
                        <w:r>
                          <w:rPr>
                            <w:color w:val="44536A"/>
                            <w:spacing w:val="4"/>
                            <w:sz w:val="28"/>
                          </w:rPr>
                          <w:t xml:space="preserve">nº </w:t>
                        </w:r>
                        <w:r>
                          <w:rPr>
                            <w:color w:val="44536A"/>
                            <w:spacing w:val="7"/>
                            <w:sz w:val="28"/>
                          </w:rPr>
                          <w:t xml:space="preserve">13.460, </w:t>
                        </w:r>
                        <w:r>
                          <w:rPr>
                            <w:color w:val="44536A"/>
                            <w:spacing w:val="4"/>
                            <w:sz w:val="28"/>
                          </w:rPr>
                          <w:t xml:space="preserve">de 26 de </w:t>
                        </w:r>
                        <w:r>
                          <w:rPr>
                            <w:color w:val="44536A"/>
                            <w:spacing w:val="7"/>
                            <w:sz w:val="28"/>
                          </w:rPr>
                          <w:t xml:space="preserve">junho </w:t>
                        </w:r>
                        <w:r>
                          <w:rPr>
                            <w:color w:val="44536A"/>
                            <w:spacing w:val="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44536A"/>
                            <w:spacing w:val="6"/>
                            <w:sz w:val="28"/>
                          </w:rPr>
                          <w:t>2017, art.</w:t>
                        </w:r>
                        <w:r>
                          <w:rPr>
                            <w:color w:val="44536A"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4536A"/>
                            <w:spacing w:val="4"/>
                            <w:sz w:val="28"/>
                          </w:rPr>
                          <w:t>7º</w:t>
                        </w:r>
                      </w:p>
                      <w:p w:rsidR="00380470" w:rsidRDefault="00DB3A0D">
                        <w:pPr>
                          <w:spacing w:before="2"/>
                          <w:ind w:left="146"/>
                          <w:rPr>
                            <w:sz w:val="28"/>
                          </w:rPr>
                        </w:pPr>
                        <w:r>
                          <w:rPr>
                            <w:color w:val="44536A"/>
                            <w:sz w:val="28"/>
                          </w:rPr>
                          <w:t>Janeiro de 2019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0470" w:rsidRDefault="00380470">
      <w:pPr>
        <w:rPr>
          <w:rFonts w:ascii="Trebuchet MS"/>
          <w:sz w:val="18"/>
        </w:rPr>
        <w:sectPr w:rsidR="00380470">
          <w:footerReference w:type="default" r:id="rId8"/>
          <w:type w:val="continuous"/>
          <w:pgSz w:w="11910" w:h="16850"/>
          <w:pgMar w:top="360" w:right="800" w:bottom="1200" w:left="1500" w:header="720" w:footer="1002" w:gutter="0"/>
          <w:cols w:space="720"/>
        </w:sectPr>
      </w:pPr>
    </w:p>
    <w:p w:rsidR="00380470" w:rsidRDefault="00DB3A0D">
      <w:pPr>
        <w:spacing w:before="100"/>
        <w:ind w:left="202"/>
        <w:rPr>
          <w:b/>
          <w:sz w:val="20"/>
        </w:rPr>
      </w:pPr>
      <w:r>
        <w:rPr>
          <w:b/>
          <w:sz w:val="20"/>
        </w:rPr>
        <w:lastRenderedPageBreak/>
        <w:t>Índice:</w:t>
      </w:r>
    </w:p>
    <w:p w:rsidR="00380470" w:rsidRDefault="00380470">
      <w:pPr>
        <w:pStyle w:val="Corpodetexto"/>
        <w:rPr>
          <w:b/>
          <w:sz w:val="24"/>
        </w:rPr>
      </w:pPr>
    </w:p>
    <w:p w:rsidR="00380470" w:rsidRDefault="00380470">
      <w:pPr>
        <w:pStyle w:val="Corpodetexto"/>
        <w:spacing w:before="2"/>
        <w:rPr>
          <w:b/>
          <w:sz w:val="24"/>
        </w:rPr>
      </w:pPr>
    </w:p>
    <w:p w:rsidR="00380470" w:rsidRDefault="00DB3A0D">
      <w:pPr>
        <w:pStyle w:val="Ttulo2"/>
        <w:numPr>
          <w:ilvl w:val="0"/>
          <w:numId w:val="2"/>
        </w:numPr>
        <w:tabs>
          <w:tab w:val="left" w:pos="910"/>
          <w:tab w:val="left" w:pos="7991"/>
        </w:tabs>
        <w:spacing w:before="0"/>
        <w:ind w:hanging="349"/>
      </w:pPr>
      <w:r>
        <w:t>O que é a Carta de Serviços e qual é o seu</w:t>
      </w:r>
      <w:r>
        <w:rPr>
          <w:spacing w:val="3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legal</w:t>
      </w:r>
      <w:r>
        <w:tab/>
      </w:r>
    </w:p>
    <w:p w:rsidR="00380470" w:rsidRDefault="00DB3A0D">
      <w:pPr>
        <w:pStyle w:val="PargrafodaLista"/>
        <w:numPr>
          <w:ilvl w:val="0"/>
          <w:numId w:val="2"/>
        </w:numPr>
        <w:tabs>
          <w:tab w:val="left" w:pos="910"/>
          <w:tab w:val="left" w:pos="7991"/>
        </w:tabs>
        <w:spacing w:before="44"/>
        <w:ind w:hanging="349"/>
        <w:rPr>
          <w:sz w:val="24"/>
        </w:rPr>
      </w:pPr>
      <w:r>
        <w:rPr>
          <w:sz w:val="24"/>
        </w:rPr>
        <w:t>Finalidade da Carta de Serviços</w:t>
      </w:r>
      <w:r>
        <w:rPr>
          <w:sz w:val="24"/>
        </w:rPr>
        <w:tab/>
      </w:r>
    </w:p>
    <w:p w:rsidR="00380470" w:rsidRDefault="00DB3A0D">
      <w:pPr>
        <w:pStyle w:val="PargrafodaLista"/>
        <w:numPr>
          <w:ilvl w:val="0"/>
          <w:numId w:val="2"/>
        </w:numPr>
        <w:tabs>
          <w:tab w:val="left" w:pos="910"/>
        </w:tabs>
        <w:ind w:hanging="349"/>
        <w:rPr>
          <w:sz w:val="24"/>
        </w:rPr>
      </w:pPr>
      <w:r>
        <w:rPr>
          <w:sz w:val="24"/>
        </w:rPr>
        <w:t>Serviços prestados pela Câmara, por</w:t>
      </w:r>
      <w:r>
        <w:rPr>
          <w:spacing w:val="4"/>
          <w:sz w:val="24"/>
        </w:rPr>
        <w:t xml:space="preserve"> </w:t>
      </w:r>
      <w:r>
        <w:rPr>
          <w:sz w:val="24"/>
        </w:rPr>
        <w:t>funções:</w:t>
      </w:r>
    </w:p>
    <w:p w:rsidR="00380470" w:rsidRDefault="00DB3A0D">
      <w:pPr>
        <w:pStyle w:val="PargrafodaLista"/>
        <w:numPr>
          <w:ilvl w:val="1"/>
          <w:numId w:val="2"/>
        </w:numPr>
        <w:tabs>
          <w:tab w:val="left" w:pos="336"/>
          <w:tab w:val="left" w:pos="6709"/>
        </w:tabs>
        <w:ind w:right="1423" w:hanging="1618"/>
        <w:jc w:val="right"/>
        <w:rPr>
          <w:sz w:val="24"/>
        </w:rPr>
      </w:pP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</w:t>
      </w:r>
      <w:r>
        <w:rPr>
          <w:sz w:val="24"/>
        </w:rPr>
        <w:tab/>
      </w:r>
    </w:p>
    <w:p w:rsidR="00380470" w:rsidRDefault="00DB3A0D">
      <w:pPr>
        <w:pStyle w:val="PargrafodaLista"/>
        <w:numPr>
          <w:ilvl w:val="1"/>
          <w:numId w:val="2"/>
        </w:numPr>
        <w:tabs>
          <w:tab w:val="left" w:pos="336"/>
          <w:tab w:val="left" w:pos="6709"/>
        </w:tabs>
        <w:ind w:right="1423" w:hanging="1618"/>
        <w:jc w:val="right"/>
        <w:rPr>
          <w:sz w:val="24"/>
        </w:rPr>
      </w:pPr>
      <w:r>
        <w:rPr>
          <w:sz w:val="24"/>
        </w:rPr>
        <w:t>Função 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z w:val="24"/>
        </w:rPr>
        <w:tab/>
      </w:r>
    </w:p>
    <w:p w:rsidR="00380470" w:rsidRDefault="00DB3A0D">
      <w:pPr>
        <w:pStyle w:val="PargrafodaLista"/>
        <w:numPr>
          <w:ilvl w:val="1"/>
          <w:numId w:val="2"/>
        </w:numPr>
        <w:tabs>
          <w:tab w:val="left" w:pos="336"/>
          <w:tab w:val="left" w:pos="6709"/>
        </w:tabs>
        <w:ind w:right="1423" w:hanging="1618"/>
        <w:jc w:val="right"/>
        <w:rPr>
          <w:sz w:val="24"/>
        </w:rPr>
      </w:pPr>
      <w:r>
        <w:rPr>
          <w:sz w:val="24"/>
        </w:rPr>
        <w:t>Função de</w:t>
      </w:r>
      <w:r>
        <w:rPr>
          <w:spacing w:val="2"/>
          <w:sz w:val="24"/>
        </w:rPr>
        <w:t xml:space="preserve"> </w:t>
      </w:r>
      <w:r>
        <w:rPr>
          <w:sz w:val="24"/>
        </w:rPr>
        <w:t>mediação</w:t>
      </w:r>
      <w:r>
        <w:rPr>
          <w:spacing w:val="53"/>
          <w:sz w:val="24"/>
        </w:rPr>
        <w:t xml:space="preserve"> </w:t>
      </w:r>
      <w:r>
        <w:rPr>
          <w:sz w:val="24"/>
        </w:rPr>
        <w:t>parlamentar</w:t>
      </w:r>
      <w:r>
        <w:rPr>
          <w:sz w:val="24"/>
        </w:rPr>
        <w:tab/>
      </w:r>
    </w:p>
    <w:p w:rsidR="00380470" w:rsidRDefault="00DB3A0D">
      <w:pPr>
        <w:pStyle w:val="PargrafodaLista"/>
        <w:numPr>
          <w:ilvl w:val="1"/>
          <w:numId w:val="2"/>
        </w:numPr>
        <w:tabs>
          <w:tab w:val="left" w:pos="336"/>
          <w:tab w:val="left" w:pos="6709"/>
        </w:tabs>
        <w:ind w:right="1423" w:hanging="1618"/>
        <w:jc w:val="right"/>
        <w:rPr>
          <w:sz w:val="24"/>
        </w:rPr>
      </w:pPr>
      <w:r>
        <w:rPr>
          <w:sz w:val="24"/>
        </w:rPr>
        <w:t>Função de julgamento</w:t>
      </w:r>
      <w:r>
        <w:rPr>
          <w:spacing w:val="2"/>
          <w:sz w:val="24"/>
        </w:rPr>
        <w:t xml:space="preserve"> </w:t>
      </w:r>
      <w:r>
        <w:rPr>
          <w:sz w:val="24"/>
        </w:rPr>
        <w:t>de contas</w:t>
      </w:r>
      <w:r>
        <w:rPr>
          <w:sz w:val="24"/>
        </w:rPr>
        <w:tab/>
      </w:r>
    </w:p>
    <w:p w:rsidR="00380470" w:rsidRDefault="00DB3A0D">
      <w:pPr>
        <w:pStyle w:val="PargrafodaLista"/>
        <w:numPr>
          <w:ilvl w:val="1"/>
          <w:numId w:val="2"/>
        </w:numPr>
        <w:tabs>
          <w:tab w:val="left" w:pos="336"/>
          <w:tab w:val="left" w:pos="6709"/>
        </w:tabs>
        <w:ind w:right="1423" w:hanging="1618"/>
        <w:jc w:val="right"/>
        <w:rPr>
          <w:sz w:val="24"/>
        </w:rPr>
      </w:pPr>
      <w:r>
        <w:rPr>
          <w:sz w:val="24"/>
        </w:rPr>
        <w:t>Função de julgamento de</w:t>
      </w:r>
      <w:r>
        <w:rPr>
          <w:spacing w:val="8"/>
          <w:sz w:val="24"/>
        </w:rPr>
        <w:t xml:space="preserve"> </w:t>
      </w:r>
      <w:r>
        <w:rPr>
          <w:sz w:val="24"/>
        </w:rPr>
        <w:t>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político-administrativas</w:t>
      </w:r>
      <w:r>
        <w:rPr>
          <w:sz w:val="24"/>
        </w:rPr>
        <w:tab/>
      </w:r>
    </w:p>
    <w:p w:rsidR="00380470" w:rsidRDefault="00DB3A0D">
      <w:pPr>
        <w:pStyle w:val="PargrafodaLista"/>
        <w:numPr>
          <w:ilvl w:val="1"/>
          <w:numId w:val="2"/>
        </w:numPr>
        <w:tabs>
          <w:tab w:val="left" w:pos="335"/>
          <w:tab w:val="left" w:pos="336"/>
          <w:tab w:val="left" w:pos="6709"/>
        </w:tabs>
        <w:ind w:right="1423" w:hanging="1618"/>
        <w:jc w:val="right"/>
        <w:rPr>
          <w:sz w:val="24"/>
        </w:rPr>
      </w:pPr>
      <w:r>
        <w:rPr>
          <w:sz w:val="24"/>
        </w:rPr>
        <w:t>Função de</w:t>
      </w:r>
      <w:r>
        <w:rPr>
          <w:spacing w:val="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"/>
          <w:sz w:val="24"/>
        </w:rPr>
        <w:t xml:space="preserve"> </w:t>
      </w:r>
      <w:r>
        <w:rPr>
          <w:sz w:val="24"/>
        </w:rPr>
        <w:t>interna</w:t>
      </w:r>
      <w:r>
        <w:rPr>
          <w:sz w:val="24"/>
        </w:rPr>
        <w:tab/>
      </w:r>
    </w:p>
    <w:p w:rsidR="003B26F6" w:rsidRDefault="00DB3A0D" w:rsidP="003B26F6">
      <w:pPr>
        <w:pStyle w:val="PargrafodaLista"/>
        <w:numPr>
          <w:ilvl w:val="0"/>
          <w:numId w:val="2"/>
        </w:numPr>
        <w:tabs>
          <w:tab w:val="left" w:pos="910"/>
          <w:tab w:val="left" w:pos="7429"/>
        </w:tabs>
        <w:ind w:right="1423"/>
        <w:rPr>
          <w:sz w:val="24"/>
        </w:rPr>
      </w:pPr>
      <w:r w:rsidRPr="003B26F6">
        <w:rPr>
          <w:sz w:val="24"/>
        </w:rPr>
        <w:t>Ouvidoria legisla</w:t>
      </w:r>
      <w:r w:rsidR="001A06D3" w:rsidRPr="003B26F6">
        <w:rPr>
          <w:sz w:val="24"/>
        </w:rPr>
        <w:t>ti</w:t>
      </w:r>
      <w:r w:rsidRPr="003B26F6">
        <w:rPr>
          <w:sz w:val="24"/>
        </w:rPr>
        <w:t>va: o que é e</w:t>
      </w:r>
      <w:r w:rsidRPr="003B26F6">
        <w:rPr>
          <w:spacing w:val="3"/>
          <w:sz w:val="24"/>
        </w:rPr>
        <w:t xml:space="preserve"> </w:t>
      </w:r>
      <w:r w:rsidRPr="003B26F6">
        <w:rPr>
          <w:sz w:val="24"/>
        </w:rPr>
        <w:t>como</w:t>
      </w:r>
      <w:r w:rsidRPr="003B26F6">
        <w:rPr>
          <w:spacing w:val="1"/>
          <w:sz w:val="24"/>
        </w:rPr>
        <w:t xml:space="preserve"> </w:t>
      </w:r>
      <w:r w:rsidRPr="003B26F6">
        <w:rPr>
          <w:sz w:val="24"/>
        </w:rPr>
        <w:t>funciona</w:t>
      </w:r>
    </w:p>
    <w:p w:rsidR="00380470" w:rsidRDefault="00DB3A0D">
      <w:pPr>
        <w:pStyle w:val="PargrafodaLista"/>
        <w:numPr>
          <w:ilvl w:val="0"/>
          <w:numId w:val="2"/>
        </w:numPr>
        <w:tabs>
          <w:tab w:val="left" w:pos="910"/>
          <w:tab w:val="left" w:pos="7429"/>
        </w:tabs>
        <w:ind w:right="1423" w:hanging="910"/>
        <w:jc w:val="right"/>
        <w:rPr>
          <w:sz w:val="24"/>
        </w:rPr>
      </w:pPr>
      <w:r>
        <w:rPr>
          <w:sz w:val="24"/>
        </w:rPr>
        <w:t>Canais disponíveis para o cidadão interagir com</w:t>
      </w:r>
      <w:r>
        <w:rPr>
          <w:spacing w:val="6"/>
          <w:sz w:val="24"/>
        </w:rPr>
        <w:t xml:space="preserve"> </w:t>
      </w:r>
      <w:r>
        <w:rPr>
          <w:sz w:val="24"/>
        </w:rPr>
        <w:t>Ouvidoria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</w:t>
      </w:r>
      <w:r>
        <w:rPr>
          <w:sz w:val="24"/>
        </w:rPr>
        <w:tab/>
        <w:t>.</w:t>
      </w:r>
    </w:p>
    <w:p w:rsidR="00380470" w:rsidRDefault="00DB3A0D">
      <w:pPr>
        <w:pStyle w:val="PargrafodaLista"/>
        <w:numPr>
          <w:ilvl w:val="0"/>
          <w:numId w:val="2"/>
        </w:numPr>
        <w:tabs>
          <w:tab w:val="left" w:pos="910"/>
          <w:tab w:val="left" w:pos="7429"/>
        </w:tabs>
        <w:ind w:right="1423" w:hanging="910"/>
        <w:jc w:val="right"/>
        <w:rPr>
          <w:sz w:val="24"/>
        </w:rPr>
      </w:pPr>
      <w:r>
        <w:rPr>
          <w:sz w:val="24"/>
        </w:rPr>
        <w:t>Dados sobre os horários de funcionamento das atividades</w:t>
      </w:r>
      <w:r>
        <w:rPr>
          <w:spacing w:val="4"/>
          <w:sz w:val="24"/>
        </w:rPr>
        <w:t xml:space="preserve"> </w:t>
      </w:r>
      <w:r>
        <w:rPr>
          <w:sz w:val="24"/>
        </w:rPr>
        <w:t>da Câmara</w:t>
      </w:r>
      <w:r>
        <w:rPr>
          <w:sz w:val="24"/>
        </w:rPr>
        <w:tab/>
      </w:r>
    </w:p>
    <w:p w:rsidR="00380470" w:rsidRDefault="00380470">
      <w:pPr>
        <w:jc w:val="right"/>
        <w:rPr>
          <w:sz w:val="24"/>
        </w:rPr>
        <w:sectPr w:rsidR="00380470">
          <w:headerReference w:type="default" r:id="rId9"/>
          <w:footerReference w:type="default" r:id="rId10"/>
          <w:pgSz w:w="11910" w:h="16850"/>
          <w:pgMar w:top="2480" w:right="800" w:bottom="1200" w:left="1500" w:header="624" w:footer="1002" w:gutter="0"/>
          <w:cols w:space="720"/>
        </w:sectPr>
      </w:pPr>
    </w:p>
    <w:p w:rsidR="00380470" w:rsidRDefault="00DB3A0D">
      <w:pPr>
        <w:pStyle w:val="PargrafodaLista"/>
        <w:numPr>
          <w:ilvl w:val="0"/>
          <w:numId w:val="1"/>
        </w:numPr>
        <w:tabs>
          <w:tab w:val="left" w:pos="472"/>
          <w:tab w:val="left" w:pos="8394"/>
        </w:tabs>
        <w:spacing w:before="99"/>
        <w:ind w:right="805" w:hanging="472"/>
        <w:rPr>
          <w:rFonts w:ascii="Verdana" w:hAnsi="Verdana"/>
          <w:sz w:val="20"/>
        </w:rPr>
      </w:pPr>
      <w:r>
        <w:rPr>
          <w:rFonts w:ascii="Verdana" w:hAnsi="Verdana"/>
          <w:sz w:val="20"/>
          <w:shd w:val="clear" w:color="auto" w:fill="FFF1CC"/>
        </w:rPr>
        <w:lastRenderedPageBreak/>
        <w:t>O</w:t>
      </w:r>
      <w:r>
        <w:rPr>
          <w:rFonts w:ascii="Verdana" w:hAnsi="Verdana"/>
          <w:spacing w:val="-6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QUE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É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A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CARTA</w:t>
      </w:r>
      <w:r>
        <w:rPr>
          <w:rFonts w:ascii="Verdana" w:hAnsi="Verdana"/>
          <w:spacing w:val="-4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DE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SERVIÇOS</w:t>
      </w:r>
      <w:r>
        <w:rPr>
          <w:rFonts w:ascii="Verdana" w:hAnsi="Verdana"/>
          <w:spacing w:val="-4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E</w:t>
      </w:r>
      <w:r>
        <w:rPr>
          <w:rFonts w:ascii="Verdana" w:hAnsi="Verdana"/>
          <w:spacing w:val="-6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QUAL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É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O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SEU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FUNDAMENTO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LEGAL.</w:t>
      </w:r>
      <w:r>
        <w:rPr>
          <w:rFonts w:ascii="Verdana" w:hAnsi="Verdana"/>
          <w:sz w:val="20"/>
          <w:shd w:val="clear" w:color="auto" w:fill="FFF1CC"/>
        </w:rPr>
        <w:tab/>
      </w:r>
    </w:p>
    <w:p w:rsidR="00380470" w:rsidRDefault="00380470">
      <w:pPr>
        <w:pStyle w:val="Corpodetexto"/>
        <w:rPr>
          <w:sz w:val="24"/>
        </w:rPr>
      </w:pPr>
    </w:p>
    <w:p w:rsidR="00380470" w:rsidRDefault="00380470">
      <w:pPr>
        <w:pStyle w:val="Corpodetexto"/>
        <w:spacing w:before="1"/>
        <w:rPr>
          <w:sz w:val="24"/>
        </w:rPr>
      </w:pPr>
    </w:p>
    <w:p w:rsidR="00380470" w:rsidRDefault="00DB3A0D">
      <w:pPr>
        <w:pStyle w:val="Corpodetexto"/>
        <w:spacing w:before="1" w:line="273" w:lineRule="auto"/>
        <w:ind w:left="202" w:right="1039" w:firstLine="1415"/>
        <w:jc w:val="both"/>
      </w:pPr>
      <w:r>
        <w:t>A Carta de Serviços é um documento apresentado por um órgão público para o cidadão com o objetivo de, em linguagem simples e objetiva, comunicar, com as devidas explicações sobre o seu funcionamento, as atribuições que a Constituição Federal e a legislação preveem para o desempenho de sua função junto à sociedade. Em termos mais diretos a Carta de Serviços tem a finalidade de demonstrar para o cidadão em quais situações ele pode contar com os serviços daquela instituição pública e como ele pode, inclusive, cobrar a efetiva prestação desse serviço.</w:t>
      </w:r>
    </w:p>
    <w:p w:rsidR="00380470" w:rsidRDefault="00380470">
      <w:pPr>
        <w:pStyle w:val="Corpodetexto"/>
        <w:rPr>
          <w:sz w:val="22"/>
        </w:rPr>
      </w:pPr>
    </w:p>
    <w:p w:rsidR="00380470" w:rsidRDefault="00DB3A0D">
      <w:pPr>
        <w:pStyle w:val="Corpodetexto"/>
        <w:spacing w:line="273" w:lineRule="auto"/>
        <w:ind w:left="202" w:right="1036" w:firstLine="1415"/>
        <w:jc w:val="both"/>
      </w:pPr>
      <w:r>
        <w:t>No caso da Câmara Municipal, as atribuições constitucionais que lhe cabe atender são as seguintes: legislar, fiscalizar, realizar a mediação parlamentar, julgar contas do prefeito e infrações político-administrativas e realizar a sua administração</w:t>
      </w:r>
      <w:r>
        <w:rPr>
          <w:spacing w:val="-5"/>
        </w:rPr>
        <w:t xml:space="preserve"> </w:t>
      </w:r>
      <w:r>
        <w:t>interna.</w:t>
      </w:r>
    </w:p>
    <w:p w:rsidR="00380470" w:rsidRDefault="00380470">
      <w:pPr>
        <w:pStyle w:val="Corpodetexto"/>
        <w:spacing w:before="4"/>
        <w:rPr>
          <w:sz w:val="22"/>
        </w:rPr>
      </w:pPr>
    </w:p>
    <w:p w:rsidR="00380470" w:rsidRDefault="00DB3A0D">
      <w:pPr>
        <w:pStyle w:val="Corpodetexto"/>
        <w:spacing w:line="273" w:lineRule="auto"/>
        <w:ind w:left="202" w:right="1036" w:firstLine="1415"/>
        <w:jc w:val="both"/>
      </w:pPr>
      <w:r>
        <w:t xml:space="preserve">A Carta de Serviços tem fundamento legal no art. 7º da Lei Federal nº 13.460, de 2017, e será atualizada de formar periódica, com permanente divulgação mediante publicação no </w:t>
      </w:r>
      <w:r>
        <w:rPr>
          <w:b/>
        </w:rPr>
        <w:t xml:space="preserve">site </w:t>
      </w:r>
      <w:r>
        <w:t>da Câmara Municipal, no seguinte endereço eletrônico:</w:t>
      </w:r>
    </w:p>
    <w:p w:rsidR="00380470" w:rsidRDefault="00380470">
      <w:pPr>
        <w:pStyle w:val="Corpodetexto"/>
        <w:spacing w:before="5"/>
        <w:rPr>
          <w:sz w:val="22"/>
        </w:rPr>
      </w:pPr>
    </w:p>
    <w:p w:rsidR="00380470" w:rsidRDefault="00797553">
      <w:pPr>
        <w:pStyle w:val="Corpodetexto"/>
      </w:pPr>
      <w:hyperlink r:id="rId11" w:history="1">
        <w:r w:rsidR="007275E0" w:rsidRPr="000548B6">
          <w:rPr>
            <w:rStyle w:val="Hyperlink"/>
          </w:rPr>
          <w:t>https://www.camaraterradeareia.rs.gov.br/carta-de-servico-ao-usuario/</w:t>
        </w:r>
      </w:hyperlink>
    </w:p>
    <w:p w:rsidR="007275E0" w:rsidRDefault="007275E0">
      <w:pPr>
        <w:pStyle w:val="Corpodetexto"/>
      </w:pPr>
    </w:p>
    <w:p w:rsidR="00380470" w:rsidRDefault="00380470">
      <w:pPr>
        <w:pStyle w:val="Corpodetexto"/>
        <w:spacing w:before="6"/>
        <w:rPr>
          <w:sz w:val="18"/>
        </w:rPr>
      </w:pPr>
    </w:p>
    <w:p w:rsidR="00380470" w:rsidRDefault="00DB3A0D">
      <w:pPr>
        <w:pStyle w:val="PargrafodaLista"/>
        <w:numPr>
          <w:ilvl w:val="0"/>
          <w:numId w:val="1"/>
        </w:numPr>
        <w:tabs>
          <w:tab w:val="left" w:pos="472"/>
          <w:tab w:val="left" w:pos="8596"/>
        </w:tabs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  <w:shd w:val="clear" w:color="auto" w:fill="FFF1CC"/>
        </w:rPr>
        <w:t>FINALIDADE DA CARTA DE</w:t>
      </w:r>
      <w:r>
        <w:rPr>
          <w:rFonts w:ascii="Verdana" w:hAnsi="Verdana"/>
          <w:spacing w:val="-32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SERVIÇOS</w:t>
      </w:r>
      <w:r>
        <w:rPr>
          <w:rFonts w:ascii="Verdana" w:hAnsi="Verdana"/>
          <w:sz w:val="20"/>
          <w:shd w:val="clear" w:color="auto" w:fill="FFF1CC"/>
        </w:rPr>
        <w:tab/>
      </w:r>
    </w:p>
    <w:p w:rsidR="00380470" w:rsidRDefault="00380470">
      <w:pPr>
        <w:pStyle w:val="Corpodetexto"/>
        <w:rPr>
          <w:sz w:val="24"/>
        </w:rPr>
      </w:pPr>
    </w:p>
    <w:p w:rsidR="00380470" w:rsidRDefault="00DB3A0D">
      <w:pPr>
        <w:pStyle w:val="Corpodetexto"/>
        <w:spacing w:before="188" w:line="237" w:lineRule="auto"/>
        <w:ind w:left="202" w:right="1043" w:firstLine="1415"/>
        <w:jc w:val="both"/>
      </w:pPr>
      <w:r>
        <w:t>A finalidade da Carta de Serviços é facilitar o acesso, pelo cidadão, à ouvidoria legislativa, por meio da descrição de serviços prestados pela Câmara Municipal.</w:t>
      </w:r>
    </w:p>
    <w:p w:rsidR="00380470" w:rsidRDefault="00380470">
      <w:pPr>
        <w:pStyle w:val="Corpodetexto"/>
        <w:spacing w:before="3"/>
        <w:rPr>
          <w:sz w:val="11"/>
        </w:rPr>
      </w:pPr>
    </w:p>
    <w:p w:rsidR="00380470" w:rsidRDefault="00DB3A0D">
      <w:pPr>
        <w:pStyle w:val="Corpodetexto"/>
        <w:spacing w:before="101" w:line="237" w:lineRule="auto"/>
        <w:ind w:left="202" w:right="1043" w:firstLine="1415"/>
        <w:jc w:val="both"/>
      </w:pPr>
      <w:r>
        <w:t>A partir do que é apresentado na Carta de Serviços, o cidadão, na condição de usuário do serviço público, pode, junto à Câmara Municipal, elogiar o que lhe é oferecido, realizar solicitações, pedidos de esclarecimentos e buscar orientações, reclamar diante de alguma inconsistência, sugerir melhorias e inovações e até mesmo formular denúncias.</w:t>
      </w:r>
    </w:p>
    <w:p w:rsidR="00380470" w:rsidRDefault="00380470">
      <w:pPr>
        <w:spacing w:line="237" w:lineRule="auto"/>
        <w:jc w:val="both"/>
        <w:sectPr w:rsidR="00380470">
          <w:pgSz w:w="11910" w:h="16850"/>
          <w:pgMar w:top="2480" w:right="800" w:bottom="1200" w:left="1500" w:header="624" w:footer="1002" w:gutter="0"/>
          <w:cols w:space="720"/>
        </w:sectPr>
      </w:pPr>
    </w:p>
    <w:p w:rsidR="00380470" w:rsidRDefault="00DB3A0D">
      <w:pPr>
        <w:pStyle w:val="PargrafodaLista"/>
        <w:numPr>
          <w:ilvl w:val="0"/>
          <w:numId w:val="1"/>
        </w:numPr>
        <w:tabs>
          <w:tab w:val="left" w:pos="472"/>
          <w:tab w:val="left" w:pos="8596"/>
        </w:tabs>
        <w:spacing w:before="99"/>
        <w:rPr>
          <w:rFonts w:ascii="Verdana" w:hAnsi="Verdana"/>
          <w:sz w:val="20"/>
        </w:rPr>
      </w:pPr>
      <w:r>
        <w:rPr>
          <w:rFonts w:ascii="Verdana" w:hAnsi="Verdana"/>
          <w:sz w:val="20"/>
          <w:shd w:val="clear" w:color="auto" w:fill="FFF1CC"/>
        </w:rPr>
        <w:lastRenderedPageBreak/>
        <w:t>SERVIÇOS</w:t>
      </w:r>
      <w:r>
        <w:rPr>
          <w:rFonts w:ascii="Verdana" w:hAnsi="Verdana"/>
          <w:spacing w:val="-10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PRESTADOS</w:t>
      </w:r>
      <w:r>
        <w:rPr>
          <w:rFonts w:ascii="Verdana" w:hAnsi="Verdana"/>
          <w:spacing w:val="-9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PELA</w:t>
      </w:r>
      <w:r>
        <w:rPr>
          <w:rFonts w:ascii="Verdana" w:hAnsi="Verdana"/>
          <w:spacing w:val="-10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CÂMARA</w:t>
      </w:r>
      <w:r>
        <w:rPr>
          <w:rFonts w:ascii="Verdana" w:hAnsi="Verdana"/>
          <w:spacing w:val="-9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M</w:t>
      </w:r>
      <w:r w:rsidR="00340E3E">
        <w:rPr>
          <w:rFonts w:ascii="Verdana" w:hAnsi="Verdana"/>
          <w:sz w:val="20"/>
          <w:shd w:val="clear" w:color="auto" w:fill="FFF1CC"/>
        </w:rPr>
        <w:t>U</w:t>
      </w:r>
      <w:r>
        <w:rPr>
          <w:rFonts w:ascii="Verdana" w:hAnsi="Verdana"/>
          <w:sz w:val="20"/>
          <w:shd w:val="clear" w:color="auto" w:fill="FFF1CC"/>
        </w:rPr>
        <w:t>NICIPAL,</w:t>
      </w:r>
      <w:r>
        <w:rPr>
          <w:rFonts w:ascii="Verdana" w:hAnsi="Verdana"/>
          <w:spacing w:val="-9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POR</w:t>
      </w:r>
      <w:r>
        <w:rPr>
          <w:rFonts w:ascii="Verdana" w:hAnsi="Verdana"/>
          <w:spacing w:val="-9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FUNÇÕES:</w:t>
      </w:r>
      <w:r>
        <w:rPr>
          <w:rFonts w:ascii="Verdana" w:hAnsi="Verdana"/>
          <w:sz w:val="20"/>
          <w:shd w:val="clear" w:color="auto" w:fill="FFF1CC"/>
        </w:rPr>
        <w:tab/>
      </w:r>
    </w:p>
    <w:p w:rsidR="00380470" w:rsidRDefault="00380470">
      <w:pPr>
        <w:pStyle w:val="Corpodetexto"/>
      </w:pPr>
    </w:p>
    <w:p w:rsidR="00380470" w:rsidRDefault="00380470">
      <w:pPr>
        <w:pStyle w:val="Corpodetexto"/>
        <w:spacing w:before="1"/>
        <w:rPr>
          <w:sz w:val="15"/>
        </w:rPr>
      </w:pPr>
    </w:p>
    <w:p w:rsidR="00380470" w:rsidRDefault="00DB3A0D">
      <w:pPr>
        <w:pStyle w:val="Ttulo2"/>
        <w:numPr>
          <w:ilvl w:val="1"/>
          <w:numId w:val="1"/>
        </w:numPr>
        <w:tabs>
          <w:tab w:val="left" w:pos="1270"/>
          <w:tab w:val="left" w:pos="8596"/>
        </w:tabs>
        <w:spacing w:before="52"/>
      </w:pPr>
      <w:r>
        <w:rPr>
          <w:shd w:val="clear" w:color="auto" w:fill="FFF1CC"/>
        </w:rPr>
        <w:t>FUNÇÃO DE</w:t>
      </w:r>
      <w:r>
        <w:rPr>
          <w:spacing w:val="-12"/>
          <w:shd w:val="clear" w:color="auto" w:fill="FFF1CC"/>
        </w:rPr>
        <w:t xml:space="preserve"> </w:t>
      </w:r>
      <w:r>
        <w:rPr>
          <w:shd w:val="clear" w:color="auto" w:fill="FFF1CC"/>
        </w:rPr>
        <w:t>LEGISLAR:</w:t>
      </w:r>
      <w:r>
        <w:rPr>
          <w:shd w:val="clear" w:color="auto" w:fill="FFF1CC"/>
        </w:rPr>
        <w:tab/>
      </w:r>
    </w:p>
    <w:p w:rsidR="00380470" w:rsidRDefault="00380470">
      <w:pPr>
        <w:pStyle w:val="Corpodetexto"/>
        <w:spacing w:before="8"/>
        <w:rPr>
          <w:rFonts w:ascii="Carlito"/>
          <w:sz w:val="19"/>
        </w:rPr>
      </w:pPr>
    </w:p>
    <w:p w:rsidR="00380470" w:rsidRDefault="00DB3A0D">
      <w:pPr>
        <w:pStyle w:val="Corpodetexto"/>
        <w:spacing w:before="1" w:line="237" w:lineRule="auto"/>
        <w:ind w:left="202" w:right="1043" w:firstLine="707"/>
        <w:jc w:val="both"/>
      </w:pPr>
      <w:r>
        <w:t>A Câmara Municipal exerce a função de legislar no âmbito do município. A Constituição Federal indica a sua competência para editar leis que tratem de assuntos de interesse local ou que suplementem a aplicabilidade da legislação federal e estadual.</w:t>
      </w:r>
    </w:p>
    <w:p w:rsidR="00380470" w:rsidRDefault="00380470">
      <w:pPr>
        <w:pStyle w:val="Corpodetexto"/>
        <w:spacing w:before="7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44" w:firstLine="707"/>
        <w:jc w:val="both"/>
      </w:pPr>
      <w:r>
        <w:t>A atividade de legislar é realizada, pela Câmara Municipal, em cinco fases: iniciativa, instrução, deliberação, revisão e executiva.</w:t>
      </w:r>
    </w:p>
    <w:p w:rsidR="00380470" w:rsidRDefault="00380470">
      <w:pPr>
        <w:pStyle w:val="Corpodetexto"/>
        <w:spacing w:before="7"/>
        <w:rPr>
          <w:sz w:val="19"/>
        </w:rPr>
      </w:pPr>
    </w:p>
    <w:p w:rsidR="00380470" w:rsidRDefault="00DB3A0D">
      <w:pPr>
        <w:pStyle w:val="Corpodetexto"/>
        <w:spacing w:before="1" w:line="237" w:lineRule="auto"/>
        <w:ind w:left="202" w:right="1035" w:firstLine="707"/>
        <w:jc w:val="both"/>
      </w:pPr>
      <w:r>
        <w:t>A participação do cidadão é admitida nas fases de iniciativa e de instrução. Contudo, todo o processo de elaboração de leis é público e admite acompanhamento em tempo real pelo cidadão por meio do site da Câmara Municipal. A divulgação por meios eletrônicos alcança todos os documentos e deliberações legislativamente processadas.</w:t>
      </w:r>
    </w:p>
    <w:p w:rsidR="00380470" w:rsidRDefault="00380470">
      <w:pPr>
        <w:pStyle w:val="Corpodetexto"/>
        <w:spacing w:before="5"/>
        <w:rPr>
          <w:sz w:val="19"/>
        </w:rPr>
      </w:pPr>
    </w:p>
    <w:p w:rsidR="00380470" w:rsidRDefault="00DB3A0D">
      <w:pPr>
        <w:pStyle w:val="Corpodetexto"/>
        <w:spacing w:before="1" w:line="237" w:lineRule="auto"/>
        <w:ind w:left="202" w:right="1038" w:firstLine="707"/>
        <w:jc w:val="both"/>
      </w:pPr>
      <w:r>
        <w:t>Na fase de iniciativa, admite-se a apresentação de projeto de lei, desde</w:t>
      </w:r>
      <w:r>
        <w:rPr>
          <w:spacing w:val="-42"/>
        </w:rPr>
        <w:t xml:space="preserve"> </w:t>
      </w:r>
      <w:r>
        <w:t xml:space="preserve">que subscrito por cinco por cento de eleitores do Município, devidamente identificados. Não há exigência de a matéria ser corretamente elaborada, bastando que a ideia seja apresentada. O ajuste do tema à redação legislativa será feita pela Comissão de Constituição e </w:t>
      </w:r>
      <w:r w:rsidR="00D73706">
        <w:t>Justiça.</w:t>
      </w:r>
      <w:r>
        <w:t xml:space="preserve"> O cidadão que primeiro assinar o projeto de lei de iniciativa popular responderá, pelo mesmo, junto à Câmara</w:t>
      </w:r>
      <w:r>
        <w:rPr>
          <w:spacing w:val="-15"/>
        </w:rPr>
        <w:t xml:space="preserve"> </w:t>
      </w:r>
      <w:r>
        <w:t>Municipal.</w:t>
      </w:r>
    </w:p>
    <w:p w:rsidR="00380470" w:rsidRDefault="00380470">
      <w:pPr>
        <w:pStyle w:val="Corpodetexto"/>
        <w:spacing w:before="5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41" w:firstLine="707"/>
        <w:jc w:val="both"/>
      </w:pPr>
      <w:r>
        <w:t>Na fase de instrução, a participação do cidadão ocorre junto às comissões, quando da tramitação do projeto de lei, por meio de audiências públicas e de envio de sugestões visando o aprimoramento da</w:t>
      </w:r>
      <w:r>
        <w:rPr>
          <w:spacing w:val="-18"/>
        </w:rPr>
        <w:t xml:space="preserve"> </w:t>
      </w:r>
      <w:r>
        <w:t>matéria.</w:t>
      </w:r>
    </w:p>
    <w:p w:rsidR="00380470" w:rsidRDefault="00380470">
      <w:pPr>
        <w:pStyle w:val="Corpodetexto"/>
      </w:pPr>
    </w:p>
    <w:p w:rsidR="00380470" w:rsidRDefault="00380470">
      <w:pPr>
        <w:pStyle w:val="Corpodetexto"/>
        <w:spacing w:before="1"/>
        <w:rPr>
          <w:sz w:val="15"/>
        </w:rPr>
      </w:pPr>
    </w:p>
    <w:p w:rsidR="00380470" w:rsidRDefault="00DB3A0D">
      <w:pPr>
        <w:pStyle w:val="Ttulo2"/>
        <w:numPr>
          <w:ilvl w:val="1"/>
          <w:numId w:val="1"/>
        </w:numPr>
        <w:tabs>
          <w:tab w:val="left" w:pos="1270"/>
          <w:tab w:val="left" w:pos="8596"/>
        </w:tabs>
        <w:spacing w:before="51"/>
      </w:pPr>
      <w:r>
        <w:rPr>
          <w:shd w:val="clear" w:color="auto" w:fill="FFF1CC"/>
        </w:rPr>
        <w:t>FUNÇÃO DE</w:t>
      </w:r>
      <w:r>
        <w:rPr>
          <w:spacing w:val="-13"/>
          <w:shd w:val="clear" w:color="auto" w:fill="FFF1CC"/>
        </w:rPr>
        <w:t xml:space="preserve"> </w:t>
      </w:r>
      <w:r>
        <w:rPr>
          <w:shd w:val="clear" w:color="auto" w:fill="FFF1CC"/>
        </w:rPr>
        <w:t>FISCALIZAR:</w:t>
      </w:r>
      <w:r>
        <w:rPr>
          <w:shd w:val="clear" w:color="auto" w:fill="FFF1CC"/>
        </w:rPr>
        <w:tab/>
      </w:r>
    </w:p>
    <w:p w:rsidR="00380470" w:rsidRDefault="00380470">
      <w:pPr>
        <w:pStyle w:val="Corpodetexto"/>
        <w:spacing w:before="9"/>
        <w:rPr>
          <w:rFonts w:ascii="Carlito"/>
          <w:sz w:val="19"/>
        </w:rPr>
      </w:pPr>
    </w:p>
    <w:p w:rsidR="00380470" w:rsidRDefault="00DB3A0D">
      <w:pPr>
        <w:pStyle w:val="Corpodetexto"/>
        <w:spacing w:line="237" w:lineRule="auto"/>
        <w:ind w:left="202" w:right="1043" w:firstLine="707"/>
        <w:jc w:val="both"/>
      </w:pPr>
      <w:r>
        <w:t>A função de fiscalizar a administração pública municipal é atribuída, pela Constituição Federal, à Câmara, para que ela, por seus vereadores, que exercem</w:t>
      </w:r>
      <w:r>
        <w:rPr>
          <w:spacing w:val="-37"/>
        </w:rPr>
        <w:t xml:space="preserve"> </w:t>
      </w:r>
      <w:r>
        <w:t>a representação do povo, exerça o controle do governo local, apurando a eficiência de seu desempenho e verificando a legalidade e a efetividade de suas</w:t>
      </w:r>
      <w:r>
        <w:rPr>
          <w:spacing w:val="-36"/>
        </w:rPr>
        <w:t xml:space="preserve"> </w:t>
      </w:r>
      <w:r>
        <w:t>ações.</w:t>
      </w:r>
    </w:p>
    <w:p w:rsidR="00380470" w:rsidRDefault="00380470">
      <w:pPr>
        <w:pStyle w:val="Corpodetexto"/>
        <w:spacing w:before="7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5" w:firstLine="707"/>
        <w:jc w:val="both"/>
      </w:pPr>
      <w:r>
        <w:t>O cidadão pode acompanhar os pedidos de informação, as convocações de autoridades vinculadas ao Prefeito e até mesmos as comissões parlamentares de inquérito, quando instaladas, por meio do site, pois todas essas ações são divulgadas em tempo real.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8" w:firstLine="707"/>
        <w:jc w:val="both"/>
      </w:pPr>
      <w:r>
        <w:t>Se o cidadão ou alguma organização da sociedade civil tiver alguma ocorrência que deseja comunicar à Câmara Municipal sobre a atividade do governo local, seu desempenho ou suposta irregularidade, basta comunicar, via site, ou solicitar reunião presencial.</w:t>
      </w:r>
    </w:p>
    <w:p w:rsidR="00380470" w:rsidRDefault="00380470">
      <w:pPr>
        <w:pStyle w:val="Corpodetexto"/>
      </w:pPr>
    </w:p>
    <w:p w:rsidR="00380470" w:rsidRDefault="00380470">
      <w:pPr>
        <w:pStyle w:val="Corpodetexto"/>
        <w:spacing w:before="1"/>
        <w:rPr>
          <w:sz w:val="15"/>
        </w:rPr>
      </w:pPr>
    </w:p>
    <w:p w:rsidR="00380470" w:rsidRDefault="00DB3A0D">
      <w:pPr>
        <w:pStyle w:val="Ttulo2"/>
        <w:numPr>
          <w:ilvl w:val="1"/>
          <w:numId w:val="1"/>
        </w:numPr>
        <w:tabs>
          <w:tab w:val="left" w:pos="1270"/>
          <w:tab w:val="left" w:pos="8596"/>
        </w:tabs>
        <w:spacing w:before="51"/>
      </w:pPr>
      <w:r>
        <w:rPr>
          <w:shd w:val="clear" w:color="auto" w:fill="FFF1CC"/>
        </w:rPr>
        <w:t>FUNÇÃO DE MEDIAÇÃO</w:t>
      </w:r>
      <w:r>
        <w:rPr>
          <w:spacing w:val="-6"/>
          <w:shd w:val="clear" w:color="auto" w:fill="FFF1CC"/>
        </w:rPr>
        <w:t xml:space="preserve"> </w:t>
      </w:r>
      <w:r>
        <w:rPr>
          <w:shd w:val="clear" w:color="auto" w:fill="FFF1CC"/>
        </w:rPr>
        <w:t>PARLAMENTAR:</w:t>
      </w:r>
    </w:p>
    <w:p w:rsidR="00380470" w:rsidRDefault="00380470">
      <w:pPr>
        <w:pStyle w:val="Corpodetexto"/>
        <w:spacing w:before="8"/>
        <w:rPr>
          <w:rFonts w:ascii="Carlito"/>
        </w:rPr>
      </w:pPr>
    </w:p>
    <w:p w:rsidR="00380470" w:rsidRDefault="00DB3A0D">
      <w:pPr>
        <w:pStyle w:val="Corpodetexto"/>
        <w:spacing w:before="101" w:line="237" w:lineRule="auto"/>
        <w:ind w:left="202" w:right="1038" w:firstLine="707"/>
        <w:jc w:val="both"/>
      </w:pPr>
      <w:r>
        <w:t>A Câmara Municipal atua sob a premissa de que qualquer problema da comunidade é problema seu também. Contudo, nem todos os problemas detectados junto à comunidade podem ser por ela solucionados. Neste contexto, surge a função de mediação parlamentar.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Default="00DB3A0D">
      <w:pPr>
        <w:pStyle w:val="Corpodetexto"/>
        <w:spacing w:before="1" w:line="237" w:lineRule="auto"/>
        <w:ind w:left="202" w:right="1035" w:firstLine="707"/>
        <w:jc w:val="both"/>
      </w:pPr>
      <w:r>
        <w:t>As comissões permanentes da Câmara são temáticas, ou seja, dedicam-se a áreas específicas, como, por exemplo, educação, saúde, serviços públicos, infraestrutura, saneamento, mobilidade urbana, economia e finanças, controle de constitucionalidade de leis. Essas comissões, além de examinar os projetos em tramitação, também têm a função de examinar os problemas sociais abrangidos pela área de sua competência, promovendo debates, viabilizando alternativas, mediando</w:t>
      </w:r>
      <w:r>
        <w:rPr>
          <w:spacing w:val="-3"/>
        </w:rPr>
        <w:t xml:space="preserve"> </w:t>
      </w:r>
      <w:r>
        <w:t>soluções.</w:t>
      </w:r>
    </w:p>
    <w:p w:rsidR="00380470" w:rsidRDefault="00380470">
      <w:pPr>
        <w:pStyle w:val="Corpodetexto"/>
        <w:spacing w:before="5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44" w:firstLine="707"/>
        <w:jc w:val="both"/>
      </w:pPr>
      <w:r>
        <w:t>O cidadão e as organizações da sociedade civil podem propor a uma das comissões temáticas da Câmara o exame de problemas sociais identificados junto ao Município, a fim de acionar a mediação legislativa.</w:t>
      </w:r>
    </w:p>
    <w:p w:rsidR="00380470" w:rsidRDefault="00380470">
      <w:pPr>
        <w:pStyle w:val="Corpodetexto"/>
      </w:pPr>
    </w:p>
    <w:p w:rsidR="00380470" w:rsidRDefault="00380470">
      <w:pPr>
        <w:pStyle w:val="Corpodetexto"/>
        <w:rPr>
          <w:sz w:val="15"/>
        </w:rPr>
      </w:pPr>
    </w:p>
    <w:p w:rsidR="00380470" w:rsidRDefault="00DB3A0D">
      <w:pPr>
        <w:pStyle w:val="Ttulo2"/>
        <w:numPr>
          <w:ilvl w:val="1"/>
          <w:numId w:val="1"/>
        </w:numPr>
        <w:tabs>
          <w:tab w:val="left" w:pos="1270"/>
          <w:tab w:val="left" w:pos="8596"/>
        </w:tabs>
        <w:spacing w:before="52"/>
      </w:pPr>
      <w:r>
        <w:rPr>
          <w:shd w:val="clear" w:color="auto" w:fill="FFF1CC"/>
        </w:rPr>
        <w:t>FUNÇÃO DE JU</w:t>
      </w:r>
      <w:r w:rsidR="0004081E">
        <w:rPr>
          <w:shd w:val="clear" w:color="auto" w:fill="FFF1CC"/>
        </w:rPr>
        <w:t>L</w:t>
      </w:r>
      <w:r>
        <w:rPr>
          <w:shd w:val="clear" w:color="auto" w:fill="FFF1CC"/>
        </w:rPr>
        <w:t>GAMENTO DE</w:t>
      </w:r>
      <w:r>
        <w:rPr>
          <w:spacing w:val="-5"/>
          <w:shd w:val="clear" w:color="auto" w:fill="FFF1CC"/>
        </w:rPr>
        <w:t xml:space="preserve"> </w:t>
      </w:r>
      <w:r>
        <w:rPr>
          <w:shd w:val="clear" w:color="auto" w:fill="FFF1CC"/>
        </w:rPr>
        <w:t>CONTAS:</w:t>
      </w:r>
      <w:r>
        <w:rPr>
          <w:shd w:val="clear" w:color="auto" w:fill="FFF1CC"/>
        </w:rPr>
        <w:tab/>
      </w:r>
    </w:p>
    <w:p w:rsidR="00380470" w:rsidRDefault="00380470">
      <w:pPr>
        <w:pStyle w:val="Corpodetexto"/>
        <w:spacing w:before="8"/>
        <w:rPr>
          <w:rFonts w:ascii="Carlito"/>
          <w:sz w:val="19"/>
        </w:rPr>
      </w:pPr>
    </w:p>
    <w:p w:rsidR="00380470" w:rsidRDefault="00DB3A0D">
      <w:pPr>
        <w:pStyle w:val="Corpodetexto"/>
        <w:spacing w:before="1" w:line="237" w:lineRule="auto"/>
        <w:ind w:left="202" w:right="1036" w:firstLine="707"/>
        <w:jc w:val="both"/>
      </w:pPr>
      <w:r>
        <w:t>A Constituição Federal indica que a Câmara Municipal deve julgar as contas que o prefeito anualmente presta, após análise e emissão de parecer prévio, pelo Tribunal de Contas do Estado. As contas anuais resultantes da gestão do prefeito podem ser aprovadas ou rejeitadas. Na hipótese de haver rejeição de contas, o prefeito, que por elas responde, ficará inelegível por oito anos.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9" w:firstLine="707"/>
        <w:jc w:val="both"/>
      </w:pPr>
      <w:r>
        <w:t>O julgamento das contas do prefeito é público e transparente, podendo ser acompanhado pelo site da Câmara Municipal, em todas as suas etapas, com</w:t>
      </w:r>
      <w:r>
        <w:rPr>
          <w:spacing w:val="-39"/>
        </w:rPr>
        <w:t xml:space="preserve"> </w:t>
      </w:r>
      <w:r>
        <w:t>ampla divulgação de seus documentos e de suas deliberações. A instrução deste julgamento é da Comissão de Orçamento</w:t>
      </w:r>
      <w:r w:rsidR="00D73706">
        <w:t xml:space="preserve"> e Finanças.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9" w:firstLine="707"/>
        <w:jc w:val="both"/>
      </w:pPr>
      <w:r>
        <w:t>Além de acompanhar, em tempo real, o cidadão, na condição de contribuinte, poderá, pelo prazo de sessenta dias, período em que as contas ficam em consulta pública, examiná-las, sendo-lhe oportunizado, inclusive, a formulação de questionamentos sobre a legitimidade da gestão, no ano em apreciação.</w:t>
      </w:r>
    </w:p>
    <w:p w:rsidR="00380470" w:rsidRDefault="00380470">
      <w:pPr>
        <w:pStyle w:val="Corpodetexto"/>
        <w:spacing w:before="4"/>
        <w:rPr>
          <w:sz w:val="15"/>
        </w:rPr>
      </w:pPr>
    </w:p>
    <w:p w:rsidR="00380470" w:rsidRDefault="00DB3A0D">
      <w:pPr>
        <w:pStyle w:val="Ttulo2"/>
        <w:numPr>
          <w:ilvl w:val="1"/>
          <w:numId w:val="1"/>
        </w:numPr>
        <w:tabs>
          <w:tab w:val="left" w:pos="1270"/>
          <w:tab w:val="left" w:pos="8596"/>
        </w:tabs>
        <w:spacing w:before="51"/>
      </w:pPr>
      <w:r>
        <w:rPr>
          <w:shd w:val="clear" w:color="auto" w:fill="FFF1CC"/>
        </w:rPr>
        <w:t>FUNÇÃO DE JULGAMENTO DE INFRAÇÕES</w:t>
      </w:r>
      <w:r>
        <w:rPr>
          <w:spacing w:val="-5"/>
          <w:shd w:val="clear" w:color="auto" w:fill="FFF1CC"/>
        </w:rPr>
        <w:t xml:space="preserve"> </w:t>
      </w:r>
      <w:r>
        <w:rPr>
          <w:shd w:val="clear" w:color="auto" w:fill="FFF1CC"/>
        </w:rPr>
        <w:t>POLÍTICO-ADMINISTRATIVAS:</w:t>
      </w:r>
      <w:r>
        <w:rPr>
          <w:shd w:val="clear" w:color="auto" w:fill="FFF1CC"/>
        </w:rPr>
        <w:tab/>
      </w:r>
    </w:p>
    <w:p w:rsidR="00380470" w:rsidRDefault="00380470">
      <w:pPr>
        <w:pStyle w:val="Corpodetexto"/>
        <w:spacing w:before="9"/>
        <w:rPr>
          <w:rFonts w:ascii="Carlito"/>
          <w:sz w:val="19"/>
        </w:rPr>
      </w:pPr>
    </w:p>
    <w:p w:rsidR="00380470" w:rsidRDefault="00DB3A0D">
      <w:pPr>
        <w:pStyle w:val="Corpodetexto"/>
        <w:spacing w:line="237" w:lineRule="auto"/>
        <w:ind w:left="202" w:right="1040" w:firstLine="707"/>
        <w:jc w:val="both"/>
      </w:pPr>
      <w:r>
        <w:t>Infração político-administrativa é aquela cometida por prefeito ou por vereador quando seu ato viola o exercício ético do cargo, colidindo com o compromisso feito no primeiro dia do mandato de cumprir as leis e exercer sua função com decoro, focado no cidadão e com responsabilidade pública.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Default="00DB3A0D" w:rsidP="00395205">
      <w:pPr>
        <w:pStyle w:val="Corpodetexto"/>
        <w:spacing w:before="1" w:line="237" w:lineRule="auto"/>
        <w:ind w:left="202" w:right="1039" w:firstLine="707"/>
        <w:jc w:val="both"/>
      </w:pPr>
      <w:r>
        <w:t xml:space="preserve">Havendo denúncia, por parte de qualquer cidadão, de prática de infração </w:t>
      </w:r>
      <w:r>
        <w:lastRenderedPageBreak/>
        <w:t>político-administrativa pelo prefeito ou por vereador, caberá à Câmara processar e julgar, mediante o devido processo, com respeito ao contraditório e à ampla defesa, a veracidade do que foi denunciado. Se o julgamento concluir pela caracterização da infração político-administrativa investigada, o mandato será cassado.</w:t>
      </w:r>
    </w:p>
    <w:p w:rsidR="00380470" w:rsidRDefault="00380470" w:rsidP="00395205">
      <w:pPr>
        <w:pStyle w:val="Corpodetexto"/>
        <w:spacing w:before="3"/>
        <w:jc w:val="both"/>
        <w:rPr>
          <w:sz w:val="19"/>
        </w:rPr>
      </w:pPr>
    </w:p>
    <w:p w:rsidR="00395205" w:rsidRDefault="00395205" w:rsidP="00395205">
      <w:pPr>
        <w:pStyle w:val="Corpodetexto"/>
        <w:jc w:val="both"/>
      </w:pPr>
      <w:r>
        <w:t xml:space="preserve">         </w:t>
      </w:r>
      <w:r w:rsidR="00DB3A0D">
        <w:t>A denúncia popular pode ser apresentada por qualquer cidadão, junto à</w:t>
      </w:r>
      <w:r>
        <w:t xml:space="preserve"> C</w:t>
      </w:r>
      <w:r w:rsidR="00DB3A0D">
        <w:t xml:space="preserve">âmara </w:t>
      </w:r>
    </w:p>
    <w:p w:rsidR="00395205" w:rsidRDefault="00DB3A0D" w:rsidP="00395205">
      <w:pPr>
        <w:pStyle w:val="Corpodetexto"/>
        <w:jc w:val="both"/>
      </w:pPr>
      <w:r>
        <w:t>Municipal, com os seguintes elementos: relato do fato denunciado com as respectivas</w:t>
      </w:r>
    </w:p>
    <w:p w:rsidR="00380470" w:rsidRDefault="00DB3A0D" w:rsidP="00395205">
      <w:pPr>
        <w:pStyle w:val="Corpodetexto"/>
        <w:jc w:val="both"/>
      </w:pPr>
      <w:r>
        <w:t xml:space="preserve"> provas e assinatura, e com a identificação do autor como eleitor no Município.</w:t>
      </w:r>
    </w:p>
    <w:p w:rsidR="00380470" w:rsidRDefault="00380470" w:rsidP="00395205">
      <w:pPr>
        <w:pStyle w:val="Corpodetexto"/>
        <w:spacing w:before="7"/>
        <w:jc w:val="both"/>
        <w:rPr>
          <w:sz w:val="19"/>
        </w:rPr>
      </w:pPr>
    </w:p>
    <w:p w:rsidR="00380470" w:rsidRDefault="00DB3A0D" w:rsidP="00395205">
      <w:pPr>
        <w:pStyle w:val="Corpodetexto"/>
        <w:spacing w:line="237" w:lineRule="auto"/>
        <w:ind w:left="202" w:right="1043" w:firstLine="707"/>
        <w:jc w:val="both"/>
      </w:pPr>
      <w:r>
        <w:t>O processo de julgamento por prática de infração político administrativa de vereador ou de prefeito será público, com a divulgação integral de todos os atos e deliberações junto ao site da Câmara Municipal.</w:t>
      </w:r>
    </w:p>
    <w:p w:rsidR="00380470" w:rsidRDefault="00380470" w:rsidP="00395205">
      <w:pPr>
        <w:pStyle w:val="Corpodetexto"/>
        <w:jc w:val="both"/>
      </w:pPr>
    </w:p>
    <w:p w:rsidR="00380470" w:rsidRDefault="00380470">
      <w:pPr>
        <w:pStyle w:val="Corpodetexto"/>
        <w:spacing w:before="1"/>
        <w:rPr>
          <w:sz w:val="15"/>
        </w:rPr>
      </w:pPr>
    </w:p>
    <w:p w:rsidR="00380470" w:rsidRDefault="00DB3A0D">
      <w:pPr>
        <w:pStyle w:val="Ttulo2"/>
        <w:numPr>
          <w:ilvl w:val="1"/>
          <w:numId w:val="1"/>
        </w:numPr>
        <w:tabs>
          <w:tab w:val="left" w:pos="1269"/>
          <w:tab w:val="left" w:pos="1270"/>
          <w:tab w:val="left" w:pos="8596"/>
        </w:tabs>
        <w:spacing w:before="52"/>
      </w:pPr>
      <w:r>
        <w:rPr>
          <w:shd w:val="clear" w:color="auto" w:fill="FFF1CC"/>
        </w:rPr>
        <w:t>FUNÇÃO DE ADMINISTRAÇÃO</w:t>
      </w:r>
      <w:r>
        <w:rPr>
          <w:spacing w:val="-7"/>
          <w:shd w:val="clear" w:color="auto" w:fill="FFF1CC"/>
        </w:rPr>
        <w:t xml:space="preserve"> </w:t>
      </w:r>
      <w:r>
        <w:rPr>
          <w:shd w:val="clear" w:color="auto" w:fill="FFF1CC"/>
        </w:rPr>
        <w:t>INTERNA:</w:t>
      </w:r>
      <w:r>
        <w:rPr>
          <w:shd w:val="clear" w:color="auto" w:fill="FFF1CC"/>
        </w:rPr>
        <w:tab/>
      </w:r>
    </w:p>
    <w:p w:rsidR="00380470" w:rsidRDefault="00380470">
      <w:pPr>
        <w:pStyle w:val="Corpodetexto"/>
        <w:spacing w:before="8"/>
        <w:rPr>
          <w:rFonts w:ascii="Carlito"/>
          <w:sz w:val="19"/>
        </w:rPr>
      </w:pPr>
    </w:p>
    <w:p w:rsidR="00380470" w:rsidRDefault="00DB3A0D">
      <w:pPr>
        <w:pStyle w:val="Corpodetexto"/>
        <w:spacing w:before="1" w:line="237" w:lineRule="auto"/>
        <w:ind w:left="202" w:right="1039" w:firstLine="707"/>
        <w:jc w:val="both"/>
      </w:pPr>
      <w:r>
        <w:t>A Câmara Municipal, na condição de Poder Legislativo, tem sua independência orgânica e funcional assegurada pela Constituição Federal, cabendo-lhe, portanto, a gestão de seus serviços internos e de sua atividade externa.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Pr="00960AC8" w:rsidRDefault="00DB3A0D">
      <w:pPr>
        <w:pStyle w:val="Corpodetexto"/>
        <w:spacing w:line="237" w:lineRule="auto"/>
        <w:ind w:left="202" w:right="1039" w:firstLine="707"/>
        <w:jc w:val="both"/>
        <w:rPr>
          <w:b/>
        </w:rPr>
      </w:pPr>
      <w:r>
        <w:t xml:space="preserve">A administração da Câmara Municipal é exercida pela Mesa Diretora, eleita pelos </w:t>
      </w:r>
      <w:r w:rsidR="00F64B3E">
        <w:t>V</w:t>
      </w:r>
      <w:r>
        <w:t xml:space="preserve">ereadores, </w:t>
      </w:r>
      <w:r w:rsidRPr="00960AC8">
        <w:rPr>
          <w:b/>
        </w:rPr>
        <w:t xml:space="preserve">para um mandato de </w:t>
      </w:r>
      <w:r w:rsidR="00D73706" w:rsidRPr="00960AC8">
        <w:rPr>
          <w:b/>
        </w:rPr>
        <w:t>02</w:t>
      </w:r>
      <w:r w:rsidR="00F64B3E" w:rsidRPr="00960AC8">
        <w:rPr>
          <w:b/>
        </w:rPr>
        <w:t xml:space="preserve"> anos:</w:t>
      </w:r>
      <w:r w:rsidR="00D73706" w:rsidRPr="00960AC8">
        <w:rPr>
          <w:b/>
        </w:rPr>
        <w:t xml:space="preserve"> </w:t>
      </w:r>
      <w:r w:rsidR="00AB3243" w:rsidRPr="00960AC8">
        <w:rPr>
          <w:b/>
        </w:rPr>
        <w:t>composta pelos seguintes Cargos</w:t>
      </w:r>
      <w:r w:rsidR="00960AC8" w:rsidRPr="00960AC8">
        <w:rPr>
          <w:b/>
        </w:rPr>
        <w:t>: Presidente; Vice-Presidente; Primeiro Secretário e Segundo Secretário</w:t>
      </w:r>
    </w:p>
    <w:p w:rsidR="00380470" w:rsidRDefault="00380470">
      <w:pPr>
        <w:pStyle w:val="Corpodetexto"/>
        <w:spacing w:before="7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7" w:firstLine="707"/>
        <w:jc w:val="both"/>
      </w:pPr>
      <w:r>
        <w:t>As atribuições da Mesa são definidas no art.</w:t>
      </w:r>
      <w:r w:rsidR="00D73706">
        <w:t xml:space="preserve"> 27</w:t>
      </w:r>
      <w:r>
        <w:t xml:space="preserve"> do Regimento Interno da Câmara Municipal, cabendo-lhe, dentre outras atribuições, a de propor a organização do quadro de cargos efetivos e em comissão, realizar a gestão de pessoas, ordenar os serviços internos, decidir sobre o planejamento institucional, definir os investimentos a serem feitos para o aprimoramento da Casa Legislativa, sem prejuízo da transparência de suas deliberações.</w:t>
      </w:r>
    </w:p>
    <w:p w:rsidR="00380470" w:rsidRDefault="00380470">
      <w:pPr>
        <w:pStyle w:val="Corpodetexto"/>
        <w:spacing w:before="6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8" w:firstLine="707"/>
        <w:jc w:val="both"/>
      </w:pPr>
      <w:r>
        <w:t>O Presidente da Câmara, além de representa-la externamente, atua como gestor e ordenador de despesa, respondendo pela administração das deliberações da Mesa junto aos demais vereadores, servidores e comunidade.</w:t>
      </w:r>
    </w:p>
    <w:p w:rsidR="00380470" w:rsidRDefault="00380470">
      <w:pPr>
        <w:pStyle w:val="Corpodetexto"/>
        <w:spacing w:before="7"/>
        <w:rPr>
          <w:sz w:val="19"/>
        </w:rPr>
      </w:pPr>
    </w:p>
    <w:p w:rsidR="00380470" w:rsidRDefault="00DB3A0D">
      <w:pPr>
        <w:pStyle w:val="Corpodetexto"/>
        <w:spacing w:line="237" w:lineRule="auto"/>
        <w:ind w:left="202" w:right="1038" w:firstLine="707"/>
        <w:jc w:val="both"/>
      </w:pPr>
      <w:r>
        <w:t>Qualquer cidadão ou organização da sociedade civil pode acompanhar a atuação da Presidência da Câmara e as deliberações da Mesa, inclusive quanto ao planejamento e execução de despesas, no portal de transparência junto ao site da Câmara Municipal.</w:t>
      </w:r>
    </w:p>
    <w:p w:rsidR="00380470" w:rsidRDefault="00380470">
      <w:pPr>
        <w:pStyle w:val="Corpodetexto"/>
      </w:pPr>
    </w:p>
    <w:p w:rsidR="0004081E" w:rsidRDefault="0004081E" w:rsidP="00960AC8">
      <w:pPr>
        <w:pStyle w:val="Corpodetexto"/>
        <w:tabs>
          <w:tab w:val="left" w:pos="1305"/>
        </w:tabs>
      </w:pPr>
    </w:p>
    <w:p w:rsidR="0004081E" w:rsidRDefault="0004081E" w:rsidP="00960AC8">
      <w:pPr>
        <w:pStyle w:val="Corpodetexto"/>
        <w:tabs>
          <w:tab w:val="left" w:pos="1305"/>
        </w:tabs>
      </w:pPr>
    </w:p>
    <w:p w:rsidR="0004081E" w:rsidRDefault="0004081E" w:rsidP="00960AC8">
      <w:pPr>
        <w:pStyle w:val="Corpodetexto"/>
        <w:tabs>
          <w:tab w:val="left" w:pos="1305"/>
        </w:tabs>
      </w:pPr>
    </w:p>
    <w:p w:rsidR="0004081E" w:rsidRDefault="0004081E" w:rsidP="00960AC8">
      <w:pPr>
        <w:pStyle w:val="Corpodetexto"/>
        <w:tabs>
          <w:tab w:val="left" w:pos="1305"/>
        </w:tabs>
      </w:pPr>
    </w:p>
    <w:p w:rsidR="00380470" w:rsidRDefault="00960AC8" w:rsidP="00960AC8">
      <w:pPr>
        <w:pStyle w:val="Corpodetexto"/>
        <w:tabs>
          <w:tab w:val="left" w:pos="1305"/>
        </w:tabs>
        <w:rPr>
          <w:sz w:val="18"/>
        </w:rPr>
      </w:pPr>
      <w:bookmarkStart w:id="0" w:name="_GoBack"/>
      <w:bookmarkEnd w:id="0"/>
      <w:r>
        <w:tab/>
      </w:r>
    </w:p>
    <w:p w:rsidR="00380470" w:rsidRDefault="00DB3A0D">
      <w:pPr>
        <w:pStyle w:val="PargrafodaLista"/>
        <w:numPr>
          <w:ilvl w:val="0"/>
          <w:numId w:val="1"/>
        </w:numPr>
        <w:tabs>
          <w:tab w:val="left" w:pos="472"/>
          <w:tab w:val="left" w:pos="8596"/>
        </w:tabs>
        <w:spacing w:before="0"/>
        <w:rPr>
          <w:rFonts w:ascii="Verdana" w:hAnsi="Verdana"/>
          <w:sz w:val="20"/>
        </w:rPr>
      </w:pPr>
      <w:r>
        <w:rPr>
          <w:rFonts w:ascii="Verdana" w:hAnsi="Verdana"/>
          <w:sz w:val="20"/>
          <w:shd w:val="clear" w:color="auto" w:fill="FFF1CC"/>
        </w:rPr>
        <w:lastRenderedPageBreak/>
        <w:t>OUVIDORIA</w:t>
      </w:r>
      <w:r>
        <w:rPr>
          <w:rFonts w:ascii="Verdana" w:hAnsi="Verdana"/>
          <w:spacing w:val="-8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LEGISLA</w:t>
      </w:r>
      <w:r w:rsidR="0004081E">
        <w:rPr>
          <w:rFonts w:ascii="Verdana" w:hAnsi="Verdana"/>
          <w:sz w:val="20"/>
          <w:shd w:val="clear" w:color="auto" w:fill="FFF1CC"/>
        </w:rPr>
        <w:t>TI</w:t>
      </w:r>
      <w:r>
        <w:rPr>
          <w:rFonts w:ascii="Verdana" w:hAnsi="Verdana"/>
          <w:sz w:val="20"/>
          <w:shd w:val="clear" w:color="auto" w:fill="FFF1CC"/>
        </w:rPr>
        <w:t>VA:</w:t>
      </w:r>
      <w:r>
        <w:rPr>
          <w:rFonts w:ascii="Verdana" w:hAnsi="Verdana"/>
          <w:spacing w:val="-5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O</w:t>
      </w:r>
      <w:r>
        <w:rPr>
          <w:rFonts w:ascii="Verdana" w:hAnsi="Verdana"/>
          <w:spacing w:val="-8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QUE</w:t>
      </w:r>
      <w:r>
        <w:rPr>
          <w:rFonts w:ascii="Verdana" w:hAnsi="Verdana"/>
          <w:spacing w:val="-8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É</w:t>
      </w:r>
      <w:r>
        <w:rPr>
          <w:rFonts w:ascii="Verdana" w:hAnsi="Verdana"/>
          <w:spacing w:val="-8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E</w:t>
      </w:r>
      <w:r>
        <w:rPr>
          <w:rFonts w:ascii="Verdana" w:hAnsi="Verdana"/>
          <w:spacing w:val="-8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COMO</w:t>
      </w:r>
      <w:r>
        <w:rPr>
          <w:rFonts w:ascii="Verdana" w:hAnsi="Verdana"/>
          <w:spacing w:val="-7"/>
          <w:sz w:val="20"/>
          <w:shd w:val="clear" w:color="auto" w:fill="FFF1CC"/>
        </w:rPr>
        <w:t xml:space="preserve"> </w:t>
      </w:r>
      <w:r>
        <w:rPr>
          <w:rFonts w:ascii="Verdana" w:hAnsi="Verdana"/>
          <w:sz w:val="20"/>
          <w:shd w:val="clear" w:color="auto" w:fill="FFF1CC"/>
        </w:rPr>
        <w:t>FUNCIONA</w:t>
      </w:r>
      <w:r>
        <w:rPr>
          <w:rFonts w:ascii="Verdana" w:hAnsi="Verdana"/>
          <w:sz w:val="20"/>
          <w:shd w:val="clear" w:color="auto" w:fill="FFF1CC"/>
        </w:rPr>
        <w:tab/>
      </w:r>
    </w:p>
    <w:p w:rsidR="00380470" w:rsidRDefault="00380470">
      <w:pPr>
        <w:pStyle w:val="Corpodetexto"/>
        <w:rPr>
          <w:sz w:val="24"/>
        </w:rPr>
      </w:pPr>
    </w:p>
    <w:p w:rsidR="00380470" w:rsidRDefault="00DB3A0D">
      <w:pPr>
        <w:pStyle w:val="Corpodetexto"/>
        <w:spacing w:line="237" w:lineRule="auto"/>
        <w:ind w:left="202" w:right="1039" w:firstLine="1415"/>
        <w:jc w:val="both"/>
      </w:pPr>
      <w:r>
        <w:t>A Ouvidoria Legislativa é o órgão instituído pela Câmara Municipal que cumpre a função de dialogar com o cidadão e com as organizações da sociedade civil, com o objetivo de promover a participação da comunidade no aprimoramento de sua atividade institucional, permanecendo disponível para o recebimento de críticas construtivas, sugestões de melhoria ou de inovação ou de qualquer outra manifestação que agregue valor e que induza a construção de eficiência e de legitimidade do seu agir.</w:t>
      </w:r>
    </w:p>
    <w:p w:rsidR="00380470" w:rsidRDefault="00DB3A0D" w:rsidP="00E947BE">
      <w:pPr>
        <w:pStyle w:val="Corpodetexto"/>
        <w:tabs>
          <w:tab w:val="left" w:pos="2390"/>
          <w:tab w:val="left" w:pos="3263"/>
          <w:tab w:val="left" w:pos="4575"/>
          <w:tab w:val="left" w:pos="5024"/>
          <w:tab w:val="left" w:pos="6156"/>
          <w:tab w:val="left" w:pos="6477"/>
          <w:tab w:val="left" w:pos="6801"/>
          <w:tab w:val="left" w:pos="7355"/>
        </w:tabs>
        <w:ind w:left="284" w:right="1105" w:firstLine="1334"/>
        <w:jc w:val="both"/>
      </w:pPr>
      <w:r>
        <w:t>Outra</w:t>
      </w:r>
      <w:r>
        <w:tab/>
        <w:t>função</w:t>
      </w:r>
      <w:r>
        <w:tab/>
        <w:t>importante</w:t>
      </w:r>
      <w:r>
        <w:tab/>
        <w:t>da</w:t>
      </w:r>
      <w:r>
        <w:tab/>
        <w:t>ouvidoria</w:t>
      </w:r>
      <w:r>
        <w:tab/>
        <w:t>é</w:t>
      </w:r>
      <w:r>
        <w:tab/>
        <w:t>a</w:t>
      </w:r>
      <w:r>
        <w:tab/>
        <w:t>sua</w:t>
      </w:r>
      <w:r w:rsidR="00E947BE">
        <w:t xml:space="preserve"> </w:t>
      </w:r>
      <w:r>
        <w:t>permanente</w:t>
      </w:r>
      <w:r w:rsidR="00E947BE">
        <w:t xml:space="preserve"> d</w:t>
      </w:r>
      <w:r>
        <w:t>isposição de colocar a Câmara Municipal em constante avaliação, por parte do cidadão que é seu usuário, a fim de garantir sua plena satisfação, para, a partir desse pressuposto, realizar as correções necessárias para o alcance desse objetivo.</w:t>
      </w:r>
    </w:p>
    <w:p w:rsidR="00380470" w:rsidRDefault="00380470">
      <w:pPr>
        <w:pStyle w:val="Corpodetexto"/>
      </w:pPr>
    </w:p>
    <w:p w:rsidR="00380470" w:rsidRDefault="00380470">
      <w:pPr>
        <w:pStyle w:val="Corpodetexto"/>
      </w:pPr>
    </w:p>
    <w:p w:rsidR="00380470" w:rsidRDefault="00380470">
      <w:pPr>
        <w:pStyle w:val="Corpodetexto"/>
      </w:pPr>
    </w:p>
    <w:p w:rsidR="00380470" w:rsidRDefault="005B4A09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145415</wp:posOffset>
                </wp:positionV>
                <wp:extent cx="5349240" cy="351155"/>
                <wp:effectExtent l="0" t="0" r="0" b="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35115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470" w:rsidRDefault="00DB3A0D">
                            <w:pPr>
                              <w:pStyle w:val="Corpodetexto"/>
                              <w:spacing w:line="273" w:lineRule="auto"/>
                              <w:ind w:left="28" w:right="1006"/>
                            </w:pPr>
                            <w:r>
                              <w:t>5. CANAIS DISPONÍVEIS PARA O CIDADÃO INTERAGIR COM OUVIDORIA LEGISLATIVA.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0" type="#_x0000_t202" style="position:absolute;margin-left:83.65pt;margin-top:11.45pt;width:421.2pt;height:27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" fillcolor="#fff1cc" stroked="f">
                <v:textbox inset="0,0,0,0">
                  <w:txbxContent>
                    <w:p w:rsidR="00380470" w:rsidRDefault="00DB3A0D">
                      <w:pPr>
                        <w:pStyle w:val="Corpodetexto"/>
                        <w:spacing w:line="273" w:lineRule="auto"/>
                        <w:ind w:left="28" w:right="1006"/>
                      </w:pPr>
                      <w:r>
                        <w:t>5. CANAIS DISPONÍVEIS PARA O CIDADÃO INTERAGIR COM OUVIDORIA LEGISLATIVA.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470" w:rsidRDefault="00380470">
      <w:pPr>
        <w:pStyle w:val="Corpodetexto"/>
      </w:pPr>
    </w:p>
    <w:p w:rsidR="00380470" w:rsidRDefault="00380470">
      <w:pPr>
        <w:pStyle w:val="Corpodetexto"/>
        <w:spacing w:before="10"/>
        <w:rPr>
          <w:sz w:val="15"/>
        </w:rPr>
      </w:pPr>
    </w:p>
    <w:p w:rsidR="00380470" w:rsidRDefault="00797553" w:rsidP="00E947BE">
      <w:pPr>
        <w:pStyle w:val="Corpodetexto"/>
        <w:ind w:right="1105"/>
      </w:pPr>
      <w:hyperlink r:id="rId12" w:history="1">
        <w:r w:rsidR="007275E0" w:rsidRPr="000548B6">
          <w:rPr>
            <w:rStyle w:val="Hyperlink"/>
          </w:rPr>
          <w:t>https://sistema.ouvidorias.gov.br/publico/Manifestacao/SelecionarTipoManifestacao.aspx?ReturnUrl=%2f</w:t>
        </w:r>
      </w:hyperlink>
    </w:p>
    <w:p w:rsidR="007275E0" w:rsidRDefault="007275E0" w:rsidP="00E947BE">
      <w:pPr>
        <w:pStyle w:val="Corpodetexto"/>
        <w:ind w:right="1105"/>
      </w:pPr>
    </w:p>
    <w:p w:rsidR="007275E0" w:rsidRDefault="00797553" w:rsidP="00E947BE">
      <w:pPr>
        <w:pStyle w:val="Corpodetexto"/>
        <w:ind w:right="1105"/>
      </w:pPr>
      <w:hyperlink r:id="rId13" w:history="1">
        <w:r w:rsidR="007275E0" w:rsidRPr="000548B6">
          <w:rPr>
            <w:rStyle w:val="Hyperlink"/>
          </w:rPr>
          <w:t>https://falabr.cgu.gov.br/web/home</w:t>
        </w:r>
      </w:hyperlink>
    </w:p>
    <w:p w:rsidR="007275E0" w:rsidRDefault="007275E0" w:rsidP="00E947BE">
      <w:pPr>
        <w:pStyle w:val="Corpodetexto"/>
        <w:ind w:right="1105"/>
      </w:pPr>
    </w:p>
    <w:p w:rsidR="00380470" w:rsidRDefault="005B4A09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147955</wp:posOffset>
                </wp:positionV>
                <wp:extent cx="5349240" cy="35052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350520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470" w:rsidRDefault="00DB3A0D">
                            <w:pPr>
                              <w:pStyle w:val="Corpodetexto"/>
                              <w:spacing w:line="273" w:lineRule="auto"/>
                              <w:ind w:left="28" w:right="162"/>
                            </w:pPr>
                            <w:r>
                              <w:t>6. HORÁRIOS DE FUNCIONAMENTO DA CÂMARA MUNICIPAL E DE SEUS ÓRGÃOS INTERNOS.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margin-left:83.65pt;margin-top:11.65pt;width:421.2pt;height:27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" fillcolor="#fff1cc" stroked="f">
                <v:textbox inset="0,0,0,0">
                  <w:txbxContent>
                    <w:p w:rsidR="00380470" w:rsidRDefault="00DB3A0D">
                      <w:pPr>
                        <w:pStyle w:val="Corpodetexto"/>
                        <w:spacing w:line="273" w:lineRule="auto"/>
                        <w:ind w:left="28" w:right="162"/>
                      </w:pPr>
                      <w:r>
                        <w:t>6. HORÁRIOS DE FUNCIONAMENTO DA CÂMARA MUNICIPAL E DE SEUS ÓRGÃOS INTERNOS.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470" w:rsidRDefault="00380470">
      <w:pPr>
        <w:pStyle w:val="Corpodetexto"/>
        <w:spacing w:before="1"/>
        <w:rPr>
          <w:sz w:val="13"/>
        </w:rPr>
      </w:pPr>
    </w:p>
    <w:p w:rsidR="00E947BE" w:rsidRDefault="00E947BE" w:rsidP="00E947BE">
      <w:pPr>
        <w:pStyle w:val="Corpodetexto"/>
        <w:spacing w:before="102" w:line="237" w:lineRule="auto"/>
        <w:ind w:left="910" w:right="2522"/>
      </w:pPr>
      <w:r>
        <w:t xml:space="preserve">Sessões plenárias: Segundas-Feiras, às 19h. </w:t>
      </w:r>
    </w:p>
    <w:p w:rsidR="00380470" w:rsidRDefault="00DB3A0D" w:rsidP="00E947BE">
      <w:pPr>
        <w:pStyle w:val="Corpodetexto"/>
        <w:spacing w:before="102" w:line="237" w:lineRule="auto"/>
        <w:ind w:left="910" w:right="2522"/>
      </w:pPr>
      <w:r>
        <w:t>Reuniões de comissão:</w:t>
      </w:r>
    </w:p>
    <w:p w:rsidR="00380470" w:rsidRPr="00E947BE" w:rsidRDefault="00DB3A0D" w:rsidP="00E947BE">
      <w:pPr>
        <w:pStyle w:val="Corpodetexto"/>
        <w:spacing w:line="237" w:lineRule="auto"/>
        <w:ind w:left="1618" w:right="1672"/>
        <w:rPr>
          <w:spacing w:val="-6"/>
        </w:rPr>
      </w:pPr>
      <w:r>
        <w:t xml:space="preserve">Comissão de </w:t>
      </w:r>
      <w:r w:rsidR="00E947BE">
        <w:rPr>
          <w:spacing w:val="-6"/>
        </w:rPr>
        <w:t>Constituição</w:t>
      </w:r>
      <w:r w:rsidR="00B12AE3">
        <w:rPr>
          <w:spacing w:val="-6"/>
        </w:rPr>
        <w:t xml:space="preserve"> e Justiça, Sextas-feiras, às 13</w:t>
      </w:r>
      <w:r w:rsidR="00E947BE">
        <w:rPr>
          <w:spacing w:val="-6"/>
        </w:rPr>
        <w:t>h</w:t>
      </w:r>
      <w:r w:rsidR="00B12AE3">
        <w:rPr>
          <w:spacing w:val="-6"/>
        </w:rPr>
        <w:t>30min</w:t>
      </w:r>
      <w:r w:rsidR="00E947BE">
        <w:rPr>
          <w:spacing w:val="-6"/>
        </w:rPr>
        <w:t xml:space="preserve">. </w:t>
      </w:r>
      <w:r>
        <w:t>Comissão de</w:t>
      </w:r>
      <w:r>
        <w:rPr>
          <w:spacing w:val="-6"/>
        </w:rPr>
        <w:t xml:space="preserve"> </w:t>
      </w:r>
      <w:r w:rsidR="00E947BE">
        <w:rPr>
          <w:spacing w:val="-6"/>
        </w:rPr>
        <w:t xml:space="preserve">Orçamento e </w:t>
      </w:r>
      <w:r w:rsidR="00B12AE3">
        <w:rPr>
          <w:spacing w:val="-6"/>
        </w:rPr>
        <w:t>Finanças, Segundas-Feiras, às 13</w:t>
      </w:r>
      <w:r w:rsidR="00E947BE">
        <w:rPr>
          <w:spacing w:val="-6"/>
        </w:rPr>
        <w:t>h</w:t>
      </w:r>
      <w:r w:rsidR="00B12AE3">
        <w:rPr>
          <w:spacing w:val="-6"/>
        </w:rPr>
        <w:t>30min</w:t>
      </w:r>
      <w:r w:rsidR="00E947BE">
        <w:rPr>
          <w:spacing w:val="-6"/>
        </w:rPr>
        <w:t xml:space="preserve">. </w:t>
      </w:r>
    </w:p>
    <w:p w:rsidR="00E947BE" w:rsidRDefault="00DB3A0D" w:rsidP="00E947BE">
      <w:pPr>
        <w:pStyle w:val="Corpodetexto"/>
        <w:spacing w:line="237" w:lineRule="auto"/>
        <w:ind w:left="910" w:right="2522"/>
      </w:pPr>
      <w:r>
        <w:t>Reunião mensal da Mesa</w:t>
      </w:r>
      <w:r>
        <w:rPr>
          <w:spacing w:val="-17"/>
        </w:rPr>
        <w:t xml:space="preserve"> </w:t>
      </w:r>
      <w:r>
        <w:t xml:space="preserve">Diretora: </w:t>
      </w:r>
    </w:p>
    <w:p w:rsidR="00380470" w:rsidRDefault="00DB3A0D" w:rsidP="00E947BE">
      <w:pPr>
        <w:pStyle w:val="Corpodetexto"/>
        <w:spacing w:line="237" w:lineRule="auto"/>
        <w:ind w:left="910" w:right="1105"/>
      </w:pPr>
      <w:r>
        <w:t>Horário de</w:t>
      </w:r>
      <w:r>
        <w:rPr>
          <w:spacing w:val="-6"/>
        </w:rPr>
        <w:t xml:space="preserve"> </w:t>
      </w:r>
      <w:r>
        <w:t>Expediente:</w:t>
      </w:r>
      <w:r w:rsidR="00B12AE3">
        <w:t xml:space="preserve"> Segunda-feira, das 8h às 11</w:t>
      </w:r>
      <w:r w:rsidR="00E947BE">
        <w:t>h</w:t>
      </w:r>
      <w:r w:rsidR="00B12AE3">
        <w:t>30min</w:t>
      </w:r>
      <w:r w:rsidR="00E947BE">
        <w:t xml:space="preserve"> - 13h30min até o Término da Sessão Plenária; De Terça-feira e Sexta-feira, das 1</w:t>
      </w:r>
      <w:r w:rsidR="00B12AE3">
        <w:t>3</w:t>
      </w:r>
      <w:r w:rsidR="00E947BE">
        <w:t>h às 1</w:t>
      </w:r>
      <w:r w:rsidR="00B12AE3">
        <w:t>9</w:t>
      </w:r>
      <w:r w:rsidR="00E947BE">
        <w:t xml:space="preserve">h. </w:t>
      </w:r>
    </w:p>
    <w:p w:rsidR="00380470" w:rsidRDefault="00DB3A0D" w:rsidP="00E947BE">
      <w:pPr>
        <w:pStyle w:val="Corpodetexto"/>
        <w:spacing w:line="240" w:lineRule="exact"/>
        <w:ind w:left="910" w:right="2522"/>
      </w:pPr>
      <w:r>
        <w:t>Telefones:</w:t>
      </w:r>
      <w:r w:rsidR="00E947BE">
        <w:t xml:space="preserve"> (51) 3666-1322</w:t>
      </w:r>
    </w:p>
    <w:sectPr w:rsidR="00380470" w:rsidSect="00B96664">
      <w:pgSz w:w="11910" w:h="16850"/>
      <w:pgMar w:top="2480" w:right="800" w:bottom="1200" w:left="1500" w:header="624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53" w:rsidRDefault="00797553">
      <w:r>
        <w:separator/>
      </w:r>
    </w:p>
  </w:endnote>
  <w:endnote w:type="continuationSeparator" w:id="0">
    <w:p w:rsidR="00797553" w:rsidRDefault="0079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70" w:rsidRDefault="005B4A09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320D00B2" wp14:editId="37E07139">
              <wp:simplePos x="0" y="0"/>
              <wp:positionH relativeFrom="page">
                <wp:posOffset>3296920</wp:posOffset>
              </wp:positionH>
              <wp:positionV relativeFrom="page">
                <wp:posOffset>10157460</wp:posOffset>
              </wp:positionV>
              <wp:extent cx="1000125" cy="762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3930D2" id="Rectangle 6" o:spid="_x0000_s1026" style="position:absolute;margin-left:259.6pt;margin-top:799.8pt;width:78.75pt;height:.6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" fillcolor="blue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38647944" wp14:editId="018CEC37">
              <wp:simplePos x="0" y="0"/>
              <wp:positionH relativeFrom="page">
                <wp:posOffset>1062355</wp:posOffset>
              </wp:positionH>
              <wp:positionV relativeFrom="page">
                <wp:posOffset>9879965</wp:posOffset>
              </wp:positionV>
              <wp:extent cx="5349240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92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878D912" id="Rectangle 5" o:spid="_x0000_s1026" style="position:absolute;margin-left:83.65pt;margin-top:777.95pt;width:421.2pt;height: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64EAA89" wp14:editId="62F11838">
              <wp:simplePos x="0" y="0"/>
              <wp:positionH relativeFrom="page">
                <wp:posOffset>1342390</wp:posOffset>
              </wp:positionH>
              <wp:positionV relativeFrom="page">
                <wp:posOffset>9899650</wp:posOffset>
              </wp:positionV>
              <wp:extent cx="4787900" cy="4127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470" w:rsidRPr="00D73706" w:rsidRDefault="00DB3A0D">
                          <w:pPr>
                            <w:spacing w:before="15" w:line="237" w:lineRule="auto"/>
                            <w:ind w:left="21" w:right="19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Rua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Treze de Abril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,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Nº 341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, Centro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–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Terra de Areia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 - RS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–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95535-000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 Fone: 51 </w:t>
                          </w:r>
                          <w:r w:rsidR="00D73706" w:rsidRPr="00D73706">
                            <w:rPr>
                              <w:rFonts w:ascii="Arial" w:hAnsi="Arial"/>
                              <w:sz w:val="18"/>
                            </w:rPr>
                            <w:t>3666-1322</w:t>
                          </w: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 E-mail: </w:t>
                          </w:r>
                          <w:r w:rsidR="00D73706" w:rsidRPr="00D73706">
                            <w:rPr>
                              <w:rFonts w:ascii="Arial" w:hAnsi="Arial" w:cs="Arial"/>
                              <w:sz w:val="18"/>
                            </w:rPr>
                            <w:t>comunicacao@camaraterradeareia.rs.gov.br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4EAA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105.7pt;margin-top:779.5pt;width:377pt;height:32.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FArw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" filled="f" stroked="f">
              <v:textbox inset="0,0,0,0">
                <w:txbxContent>
                  <w:p w:rsidR="00380470" w:rsidRPr="00D73706" w:rsidRDefault="00DB3A0D">
                    <w:pPr>
                      <w:spacing w:before="15" w:line="237" w:lineRule="auto"/>
                      <w:ind w:left="21" w:right="19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D73706">
                      <w:rPr>
                        <w:rFonts w:ascii="Arial" w:hAnsi="Arial"/>
                        <w:sz w:val="18"/>
                      </w:rPr>
                      <w:t xml:space="preserve">Rua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Treze de Abril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,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Nº 341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, Centro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–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Terra de Areia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 - RS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–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95535-000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 Fone: 51 </w:t>
                    </w:r>
                    <w:r w:rsidR="00D73706" w:rsidRPr="00D73706">
                      <w:rPr>
                        <w:rFonts w:ascii="Arial" w:hAnsi="Arial"/>
                        <w:sz w:val="18"/>
                      </w:rPr>
                      <w:t>3666-1322</w:t>
                    </w:r>
                    <w:r w:rsidRPr="00D73706">
                      <w:rPr>
                        <w:rFonts w:ascii="Arial" w:hAnsi="Arial"/>
                        <w:sz w:val="18"/>
                      </w:rPr>
                      <w:t xml:space="preserve"> E-mail: </w:t>
                    </w:r>
                    <w:r w:rsidR="00D73706" w:rsidRPr="00D73706">
                      <w:rPr>
                        <w:rFonts w:ascii="Arial" w:hAnsi="Arial" w:cs="Arial"/>
                        <w:sz w:val="18"/>
                      </w:rPr>
                      <w:t>comunicacao@camaraterradeareia.rs.gov.br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70" w:rsidRDefault="00B96664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787900" cy="412750"/>
              <wp:effectExtent l="0" t="0" r="1270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706" w:rsidRPr="00D73706" w:rsidRDefault="00D73706" w:rsidP="00D73706">
                          <w:pPr>
                            <w:spacing w:before="15" w:line="237" w:lineRule="auto"/>
                            <w:ind w:left="21" w:right="19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D73706">
                            <w:rPr>
                              <w:rFonts w:ascii="Arial" w:hAnsi="Arial"/>
                              <w:sz w:val="18"/>
                            </w:rPr>
                            <w:t xml:space="preserve">Rua Treze de Abril, Nº 341, Centro – Terra de Areia - RS – 95535-000 Fone: 51 3666-1322 E-mail: </w:t>
                          </w:r>
                          <w:r w:rsidRPr="00D73706">
                            <w:rPr>
                              <w:rFonts w:ascii="Arial" w:hAnsi="Arial" w:cs="Arial"/>
                              <w:sz w:val="18"/>
                            </w:rPr>
                            <w:t>comunicacao@camaraterradeareia.rs.gov.br</w:t>
                          </w:r>
                        </w:p>
                        <w:p w:rsidR="00380470" w:rsidRDefault="00380470">
                          <w:pPr>
                            <w:spacing w:line="203" w:lineRule="exact"/>
                            <w:ind w:left="17" w:right="19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0;margin-top:0;width:377pt;height:32.5pt;z-index:-15860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d3sQ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" filled="f" stroked="f">
              <v:textbox inset="0,0,0,0">
                <w:txbxContent>
                  <w:p w:rsidR="00D73706" w:rsidRPr="00D73706" w:rsidRDefault="00D73706" w:rsidP="00D73706">
                    <w:pPr>
                      <w:spacing w:before="15" w:line="237" w:lineRule="auto"/>
                      <w:ind w:left="21" w:right="19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D73706">
                      <w:rPr>
                        <w:rFonts w:ascii="Arial" w:hAnsi="Arial"/>
                        <w:sz w:val="18"/>
                      </w:rPr>
                      <w:t xml:space="preserve">Rua Treze de Abril, Nº 341, Centro – Terra de Areia - RS – 95535-000 Fone: 51 3666-1322 E-mail: </w:t>
                    </w:r>
                    <w:r w:rsidRPr="00D73706">
                      <w:rPr>
                        <w:rFonts w:ascii="Arial" w:hAnsi="Arial" w:cs="Arial"/>
                        <w:sz w:val="18"/>
                      </w:rPr>
                      <w:t>comunicacao@camaraterradeareia.rs.gov.br</w:t>
                    </w:r>
                  </w:p>
                  <w:p w:rsidR="00380470" w:rsidRDefault="00380470">
                    <w:pPr>
                      <w:spacing w:line="203" w:lineRule="exact"/>
                      <w:ind w:left="17" w:right="19"/>
                      <w:jc w:val="center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B4A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5232" behindDoc="1" locked="0" layoutInCell="1" allowOverlap="1">
              <wp:simplePos x="0" y="0"/>
              <wp:positionH relativeFrom="page">
                <wp:posOffset>3296920</wp:posOffset>
              </wp:positionH>
              <wp:positionV relativeFrom="page">
                <wp:posOffset>10157460</wp:posOffset>
              </wp:positionV>
              <wp:extent cx="1000125" cy="762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3276B90" id="Rectangle 3" o:spid="_x0000_s1026" style="position:absolute;margin-left:259.6pt;margin-top:799.8pt;width:78.75pt;height:.6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" fillcolor="blue" stroked="f">
              <w10:wrap anchorx="page" anchory="page"/>
            </v:rect>
          </w:pict>
        </mc:Fallback>
      </mc:AlternateContent>
    </w:r>
    <w:r w:rsidR="005B4A0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574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9879965</wp:posOffset>
              </wp:positionV>
              <wp:extent cx="534924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92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451215" id="Rectangle 2" o:spid="_x0000_s1026" style="position:absolute;margin-left:83.65pt;margin-top:777.95pt;width:421.2pt;height:.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IxdQIAAPk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53" w:rsidRDefault="00797553">
      <w:r>
        <w:separator/>
      </w:r>
    </w:p>
  </w:footnote>
  <w:footnote w:type="continuationSeparator" w:id="0">
    <w:p w:rsidR="00797553" w:rsidRDefault="0079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1E" w:rsidRDefault="0004081E" w:rsidP="00DF7AB6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487458304" behindDoc="0" locked="0" layoutInCell="1" allowOverlap="1" wp14:anchorId="2FC44C17" wp14:editId="18A7D71E">
          <wp:simplePos x="0" y="0"/>
          <wp:positionH relativeFrom="page">
            <wp:posOffset>3561715</wp:posOffset>
          </wp:positionH>
          <wp:positionV relativeFrom="paragraph">
            <wp:posOffset>-125095</wp:posOffset>
          </wp:positionV>
          <wp:extent cx="731520" cy="982980"/>
          <wp:effectExtent l="0" t="0" r="0" b="7620"/>
          <wp:wrapTopAndBottom/>
          <wp:docPr id="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81E" w:rsidRDefault="0004081E" w:rsidP="00DF7AB6">
    <w:pPr>
      <w:jc w:val="center"/>
      <w:rPr>
        <w:rFonts w:ascii="Arial" w:hAnsi="Arial" w:cs="Arial"/>
        <w:b/>
      </w:rPr>
    </w:pPr>
  </w:p>
  <w:p w:rsidR="0004081E" w:rsidRDefault="0004081E" w:rsidP="00DF7AB6">
    <w:pPr>
      <w:jc w:val="center"/>
      <w:rPr>
        <w:rFonts w:ascii="Arial" w:hAnsi="Arial" w:cs="Arial"/>
        <w:b/>
      </w:rPr>
    </w:pPr>
  </w:p>
  <w:p w:rsidR="0004081E" w:rsidRDefault="0004081E" w:rsidP="00DF7AB6">
    <w:pPr>
      <w:jc w:val="center"/>
      <w:rPr>
        <w:rFonts w:ascii="Arial" w:hAnsi="Arial" w:cs="Arial"/>
        <w:b/>
      </w:rPr>
    </w:pPr>
  </w:p>
  <w:p w:rsidR="0004081E" w:rsidRDefault="0004081E" w:rsidP="00DF7AB6">
    <w:pPr>
      <w:jc w:val="center"/>
      <w:rPr>
        <w:rFonts w:ascii="Arial" w:hAnsi="Arial" w:cs="Arial"/>
        <w:b/>
      </w:rPr>
    </w:pPr>
  </w:p>
  <w:p w:rsidR="0004081E" w:rsidRDefault="0004081E" w:rsidP="00DF7AB6">
    <w:pPr>
      <w:jc w:val="center"/>
      <w:rPr>
        <w:rFonts w:ascii="Arial" w:hAnsi="Arial" w:cs="Arial"/>
        <w:b/>
      </w:rPr>
    </w:pPr>
  </w:p>
  <w:p w:rsidR="00DF7AB6" w:rsidRPr="00D73706" w:rsidRDefault="00DF7AB6" w:rsidP="00DF7AB6">
    <w:pPr>
      <w:jc w:val="center"/>
      <w:rPr>
        <w:rFonts w:ascii="Arial" w:hAnsi="Arial" w:cs="Arial"/>
        <w:b/>
      </w:rPr>
    </w:pPr>
    <w:r w:rsidRPr="00D73706">
      <w:rPr>
        <w:rFonts w:ascii="Arial" w:hAnsi="Arial" w:cs="Arial"/>
        <w:b/>
      </w:rPr>
      <w:t>CÂMARA MUNICIPAL DE TERRA DE AREIA</w:t>
    </w:r>
  </w:p>
  <w:p w:rsidR="00DF7AB6" w:rsidRPr="00D73706" w:rsidRDefault="00DF7AB6" w:rsidP="00DF7AB6">
    <w:pPr>
      <w:jc w:val="center"/>
      <w:rPr>
        <w:rFonts w:ascii="Arial" w:hAnsi="Arial" w:cs="Arial"/>
        <w:b/>
      </w:rPr>
    </w:pPr>
    <w:r w:rsidRPr="00D73706">
      <w:rPr>
        <w:rFonts w:ascii="Arial" w:hAnsi="Arial" w:cs="Arial"/>
        <w:b/>
      </w:rPr>
      <w:t>ESTADO DO RIO GRANDE DO SUL</w:t>
    </w:r>
  </w:p>
  <w:p w:rsidR="00DF7AB6" w:rsidRDefault="00DF7AB6" w:rsidP="00DF7AB6">
    <w:pPr>
      <w:jc w:val="center"/>
      <w:rPr>
        <w:rFonts w:ascii="Arial" w:hAnsi="Arial" w:cs="Arial"/>
        <w:b/>
      </w:rPr>
    </w:pPr>
  </w:p>
  <w:p w:rsidR="00DF7AB6" w:rsidRDefault="00DF7AB6" w:rsidP="00DF7AB6">
    <w:pPr>
      <w:jc w:val="center"/>
      <w:rPr>
        <w:rFonts w:ascii="Arial" w:hAnsi="Arial" w:cs="Arial"/>
        <w:b/>
      </w:rPr>
    </w:pPr>
  </w:p>
  <w:p w:rsidR="00D73706" w:rsidRDefault="00D73706" w:rsidP="00D73706">
    <w:pPr>
      <w:jc w:val="center"/>
      <w:rPr>
        <w:rFonts w:ascii="Arial" w:hAnsi="Arial" w:cs="Arial"/>
        <w:b/>
      </w:rPr>
    </w:pPr>
  </w:p>
  <w:p w:rsidR="00D73706" w:rsidRDefault="00D73706" w:rsidP="00D73706">
    <w:pPr>
      <w:jc w:val="center"/>
      <w:rPr>
        <w:rFonts w:ascii="Arial" w:hAnsi="Arial" w:cs="Arial"/>
        <w:b/>
      </w:rPr>
    </w:pPr>
  </w:p>
  <w:p w:rsidR="00D73706" w:rsidRDefault="00D73706" w:rsidP="00D73706">
    <w:pPr>
      <w:jc w:val="center"/>
      <w:rPr>
        <w:rFonts w:ascii="Arial" w:hAnsi="Arial" w:cs="Arial"/>
        <w:b/>
      </w:rPr>
    </w:pPr>
  </w:p>
  <w:p w:rsidR="00380470" w:rsidRDefault="00380470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409"/>
    <w:multiLevelType w:val="hybridMultilevel"/>
    <w:tmpl w:val="0A3850E0"/>
    <w:lvl w:ilvl="0" w:tplc="21703CB6">
      <w:start w:val="1"/>
      <w:numFmt w:val="decimal"/>
      <w:lvlText w:val="%1."/>
      <w:lvlJc w:val="left"/>
      <w:pPr>
        <w:ind w:left="910" w:hanging="348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1" w:tplc="7A72CA88">
      <w:start w:val="1"/>
      <w:numFmt w:val="lowerLetter"/>
      <w:lvlText w:val="%2."/>
      <w:lvlJc w:val="left"/>
      <w:pPr>
        <w:ind w:left="1618" w:hanging="336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 w:tplc="66ECE262">
      <w:numFmt w:val="bullet"/>
      <w:lvlText w:val="•"/>
      <w:lvlJc w:val="left"/>
      <w:pPr>
        <w:ind w:left="2507" w:hanging="336"/>
      </w:pPr>
      <w:rPr>
        <w:rFonts w:hint="default"/>
        <w:lang w:val="pt-PT" w:eastAsia="en-US" w:bidi="ar-SA"/>
      </w:rPr>
    </w:lvl>
    <w:lvl w:ilvl="3" w:tplc="7A2A37D4">
      <w:numFmt w:val="bullet"/>
      <w:lvlText w:val="•"/>
      <w:lvlJc w:val="left"/>
      <w:pPr>
        <w:ind w:left="3394" w:hanging="336"/>
      </w:pPr>
      <w:rPr>
        <w:rFonts w:hint="default"/>
        <w:lang w:val="pt-PT" w:eastAsia="en-US" w:bidi="ar-SA"/>
      </w:rPr>
    </w:lvl>
    <w:lvl w:ilvl="4" w:tplc="4C886300">
      <w:numFmt w:val="bullet"/>
      <w:lvlText w:val="•"/>
      <w:lvlJc w:val="left"/>
      <w:pPr>
        <w:ind w:left="4282" w:hanging="336"/>
      </w:pPr>
      <w:rPr>
        <w:rFonts w:hint="default"/>
        <w:lang w:val="pt-PT" w:eastAsia="en-US" w:bidi="ar-SA"/>
      </w:rPr>
    </w:lvl>
    <w:lvl w:ilvl="5" w:tplc="8806E38E">
      <w:numFmt w:val="bullet"/>
      <w:lvlText w:val="•"/>
      <w:lvlJc w:val="left"/>
      <w:pPr>
        <w:ind w:left="5169" w:hanging="336"/>
      </w:pPr>
      <w:rPr>
        <w:rFonts w:hint="default"/>
        <w:lang w:val="pt-PT" w:eastAsia="en-US" w:bidi="ar-SA"/>
      </w:rPr>
    </w:lvl>
    <w:lvl w:ilvl="6" w:tplc="3E6AFA00">
      <w:numFmt w:val="bullet"/>
      <w:lvlText w:val="•"/>
      <w:lvlJc w:val="left"/>
      <w:pPr>
        <w:ind w:left="6056" w:hanging="336"/>
      </w:pPr>
      <w:rPr>
        <w:rFonts w:hint="default"/>
        <w:lang w:val="pt-PT" w:eastAsia="en-US" w:bidi="ar-SA"/>
      </w:rPr>
    </w:lvl>
    <w:lvl w:ilvl="7" w:tplc="8B98EC72">
      <w:numFmt w:val="bullet"/>
      <w:lvlText w:val="•"/>
      <w:lvlJc w:val="left"/>
      <w:pPr>
        <w:ind w:left="6944" w:hanging="336"/>
      </w:pPr>
      <w:rPr>
        <w:rFonts w:hint="default"/>
        <w:lang w:val="pt-PT" w:eastAsia="en-US" w:bidi="ar-SA"/>
      </w:rPr>
    </w:lvl>
    <w:lvl w:ilvl="8" w:tplc="53622D08">
      <w:numFmt w:val="bullet"/>
      <w:lvlText w:val="•"/>
      <w:lvlJc w:val="left"/>
      <w:pPr>
        <w:ind w:left="7831" w:hanging="336"/>
      </w:pPr>
      <w:rPr>
        <w:rFonts w:hint="default"/>
        <w:lang w:val="pt-PT" w:eastAsia="en-US" w:bidi="ar-SA"/>
      </w:rPr>
    </w:lvl>
  </w:abstractNum>
  <w:abstractNum w:abstractNumId="1">
    <w:nsid w:val="29270369"/>
    <w:multiLevelType w:val="hybridMultilevel"/>
    <w:tmpl w:val="E9FCE6E2"/>
    <w:lvl w:ilvl="0" w:tplc="0C2664AC">
      <w:start w:val="1"/>
      <w:numFmt w:val="decimal"/>
      <w:lvlText w:val="%1."/>
      <w:lvlJc w:val="left"/>
      <w:pPr>
        <w:ind w:left="471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shd w:val="clear" w:color="auto" w:fill="FFF1CC"/>
        <w:lang w:val="pt-PT" w:eastAsia="en-US" w:bidi="ar-SA"/>
      </w:rPr>
    </w:lvl>
    <w:lvl w:ilvl="1" w:tplc="95E619C8">
      <w:start w:val="1"/>
      <w:numFmt w:val="lowerLetter"/>
      <w:lvlText w:val="%2)"/>
      <w:lvlJc w:val="left"/>
      <w:pPr>
        <w:ind w:left="1270" w:hanging="389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shd w:val="clear" w:color="auto" w:fill="FFF1CC"/>
        <w:lang w:val="pt-PT" w:eastAsia="en-US" w:bidi="ar-SA"/>
      </w:rPr>
    </w:lvl>
    <w:lvl w:ilvl="2" w:tplc="5846D060">
      <w:numFmt w:val="bullet"/>
      <w:lvlText w:val="•"/>
      <w:lvlJc w:val="left"/>
      <w:pPr>
        <w:ind w:left="1280" w:hanging="389"/>
      </w:pPr>
      <w:rPr>
        <w:rFonts w:hint="default"/>
        <w:lang w:val="pt-PT" w:eastAsia="en-US" w:bidi="ar-SA"/>
      </w:rPr>
    </w:lvl>
    <w:lvl w:ilvl="3" w:tplc="97D8E862">
      <w:numFmt w:val="bullet"/>
      <w:lvlText w:val="•"/>
      <w:lvlJc w:val="left"/>
      <w:pPr>
        <w:ind w:left="2320" w:hanging="389"/>
      </w:pPr>
      <w:rPr>
        <w:rFonts w:hint="default"/>
        <w:lang w:val="pt-PT" w:eastAsia="en-US" w:bidi="ar-SA"/>
      </w:rPr>
    </w:lvl>
    <w:lvl w:ilvl="4" w:tplc="8780AD10">
      <w:numFmt w:val="bullet"/>
      <w:lvlText w:val="•"/>
      <w:lvlJc w:val="left"/>
      <w:pPr>
        <w:ind w:left="3361" w:hanging="389"/>
      </w:pPr>
      <w:rPr>
        <w:rFonts w:hint="default"/>
        <w:lang w:val="pt-PT" w:eastAsia="en-US" w:bidi="ar-SA"/>
      </w:rPr>
    </w:lvl>
    <w:lvl w:ilvl="5" w:tplc="D60068FC">
      <w:numFmt w:val="bullet"/>
      <w:lvlText w:val="•"/>
      <w:lvlJc w:val="left"/>
      <w:pPr>
        <w:ind w:left="4402" w:hanging="389"/>
      </w:pPr>
      <w:rPr>
        <w:rFonts w:hint="default"/>
        <w:lang w:val="pt-PT" w:eastAsia="en-US" w:bidi="ar-SA"/>
      </w:rPr>
    </w:lvl>
    <w:lvl w:ilvl="6" w:tplc="1B00174C">
      <w:numFmt w:val="bullet"/>
      <w:lvlText w:val="•"/>
      <w:lvlJc w:val="left"/>
      <w:pPr>
        <w:ind w:left="5443" w:hanging="389"/>
      </w:pPr>
      <w:rPr>
        <w:rFonts w:hint="default"/>
        <w:lang w:val="pt-PT" w:eastAsia="en-US" w:bidi="ar-SA"/>
      </w:rPr>
    </w:lvl>
    <w:lvl w:ilvl="7" w:tplc="2DDE15A6">
      <w:numFmt w:val="bullet"/>
      <w:lvlText w:val="•"/>
      <w:lvlJc w:val="left"/>
      <w:pPr>
        <w:ind w:left="6484" w:hanging="389"/>
      </w:pPr>
      <w:rPr>
        <w:rFonts w:hint="default"/>
        <w:lang w:val="pt-PT" w:eastAsia="en-US" w:bidi="ar-SA"/>
      </w:rPr>
    </w:lvl>
    <w:lvl w:ilvl="8" w:tplc="CA7A566E">
      <w:numFmt w:val="bullet"/>
      <w:lvlText w:val="•"/>
      <w:lvlJc w:val="left"/>
      <w:pPr>
        <w:ind w:left="7524" w:hanging="38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70"/>
    <w:rsid w:val="0004081E"/>
    <w:rsid w:val="001A06D3"/>
    <w:rsid w:val="00340E3E"/>
    <w:rsid w:val="00380470"/>
    <w:rsid w:val="00395205"/>
    <w:rsid w:val="003B26F6"/>
    <w:rsid w:val="00586080"/>
    <w:rsid w:val="005B4A09"/>
    <w:rsid w:val="006B4A30"/>
    <w:rsid w:val="007275E0"/>
    <w:rsid w:val="00797553"/>
    <w:rsid w:val="00856790"/>
    <w:rsid w:val="00960AC8"/>
    <w:rsid w:val="00AB3243"/>
    <w:rsid w:val="00B00673"/>
    <w:rsid w:val="00B12AE3"/>
    <w:rsid w:val="00B132A4"/>
    <w:rsid w:val="00B96664"/>
    <w:rsid w:val="00D01D57"/>
    <w:rsid w:val="00D73706"/>
    <w:rsid w:val="00DB3A0D"/>
    <w:rsid w:val="00DF7AB6"/>
    <w:rsid w:val="00E947BE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Ttulo2">
    <w:name w:val="heading 2"/>
    <w:basedOn w:val="Normal"/>
    <w:uiPriority w:val="1"/>
    <w:qFormat/>
    <w:pPr>
      <w:spacing w:before="43"/>
      <w:ind w:left="910" w:hanging="1618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43"/>
      <w:ind w:left="910" w:hanging="1618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73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706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3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706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727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Ttulo2">
    <w:name w:val="heading 2"/>
    <w:basedOn w:val="Normal"/>
    <w:uiPriority w:val="1"/>
    <w:qFormat/>
    <w:pPr>
      <w:spacing w:before="43"/>
      <w:ind w:left="910" w:hanging="1618"/>
      <w:outlineLvl w:val="1"/>
    </w:pPr>
    <w:rPr>
      <w:rFonts w:ascii="Carlito" w:eastAsia="Carlito" w:hAnsi="Carlito" w:cs="Carli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43"/>
      <w:ind w:left="910" w:hanging="1618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737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706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37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706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727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alabr.cgu.gov.br/web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stema.ouvidorias.gov.br/publico/Manifestacao/SelecionarTipoManifestacao.aspx?ReturnUrl=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maraterradeareia.rs.gov.br/carta-de-servico-ao-usuari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7</Pages>
  <Words>1698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Prefeito</vt:lpstr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Prefeito</dc:title>
  <dc:creator>IGAM</dc:creator>
  <cp:lastModifiedBy>Usuario</cp:lastModifiedBy>
  <cp:revision>16</cp:revision>
  <dcterms:created xsi:type="dcterms:W3CDTF">2025-02-27T17:25:00Z</dcterms:created>
  <dcterms:modified xsi:type="dcterms:W3CDTF">2025-02-28T13:07:00Z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