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4A" w:rsidRDefault="0083324A" w:rsidP="0083324A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3324A" w:rsidRDefault="0083324A" w:rsidP="0083324A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3324A" w:rsidRDefault="0083324A" w:rsidP="0083324A">
      <w:pPr>
        <w:jc w:val="center"/>
        <w:rPr>
          <w:rFonts w:ascii="Arial" w:hAnsi="Arial" w:cs="Arial"/>
          <w:sz w:val="28"/>
          <w:szCs w:val="28"/>
        </w:rPr>
      </w:pPr>
    </w:p>
    <w:p w:rsidR="0083324A" w:rsidRDefault="0083324A" w:rsidP="008332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83324A" w:rsidRDefault="0083324A" w:rsidP="0083324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19 de agosto de 2024.</w:t>
      </w:r>
    </w:p>
    <w:p w:rsidR="0083324A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24A" w:rsidRPr="0083324A" w:rsidRDefault="0083324A" w:rsidP="0083324A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EXPEDIENTE: </w:t>
      </w:r>
    </w:p>
    <w:p w:rsidR="0083324A" w:rsidRDefault="0083324A" w:rsidP="0083324A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 MUNICIPAL: </w:t>
      </w:r>
    </w:p>
    <w:p w:rsidR="0083324A" w:rsidRDefault="0083324A" w:rsidP="0083324A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83324A" w:rsidRPr="00F8471D" w:rsidRDefault="0083324A" w:rsidP="0083324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471D"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 w:rsidRPr="00F8471D">
        <w:rPr>
          <w:rFonts w:ascii="Times New Roman" w:hAnsi="Times New Roman" w:cs="Times New Roman"/>
          <w:bCs/>
          <w:sz w:val="28"/>
          <w:szCs w:val="28"/>
        </w:rPr>
        <w:t xml:space="preserve">GB nº 102/2024: Encaminha para essa Casa Legislativa os seguintes Projetos de Leis: </w:t>
      </w:r>
    </w:p>
    <w:p w:rsidR="0083324A" w:rsidRPr="00F8471D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71D">
        <w:rPr>
          <w:rFonts w:ascii="Times New Roman" w:hAnsi="Times New Roman" w:cs="Times New Roman"/>
          <w:bCs/>
          <w:sz w:val="28"/>
          <w:szCs w:val="28"/>
        </w:rPr>
        <w:t xml:space="preserve">Projeto de Lei nº 53/2024: </w:t>
      </w:r>
    </w:p>
    <w:p w:rsidR="0083324A" w:rsidRPr="00F8471D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F8471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F8471D">
        <w:rPr>
          <w:rFonts w:ascii="Times New Roman" w:hAnsi="Times New Roman" w:cs="Times New Roman"/>
          <w:bCs/>
          <w:sz w:val="28"/>
          <w:szCs w:val="28"/>
        </w:rPr>
        <w:t>R</w:t>
      </w:r>
      <w:r w:rsidRPr="00F8471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F8471D">
        <w:rPr>
          <w:rFonts w:ascii="Times New Roman" w:hAnsi="Times New Roman" w:cs="Times New Roman"/>
          <w:bCs/>
          <w:sz w:val="28"/>
          <w:szCs w:val="28"/>
        </w:rPr>
        <w:t>31.300,82 (trinta e um mil e trezentos reais e oitenta e dois centavos)</w:t>
      </w:r>
      <w:r w:rsidRPr="00F8471D">
        <w:rPr>
          <w:rFonts w:ascii="Times New Roman" w:hAnsi="Times New Roman" w:cs="Times New Roman"/>
          <w:sz w:val="28"/>
          <w:szCs w:val="28"/>
        </w:rPr>
        <w:t>.</w:t>
      </w:r>
    </w:p>
    <w:p w:rsidR="0083324A" w:rsidRPr="00F8471D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24A" w:rsidRPr="00F8471D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Projeto de Lei nº 54/2024: </w:t>
      </w:r>
    </w:p>
    <w:p w:rsidR="0083324A" w:rsidRPr="00F8471D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F8471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F8471D">
        <w:rPr>
          <w:rFonts w:ascii="Times New Roman" w:hAnsi="Times New Roman" w:cs="Times New Roman"/>
          <w:bCs/>
          <w:sz w:val="28"/>
          <w:szCs w:val="28"/>
        </w:rPr>
        <w:t>R$ 50.000,00 (cinquenta mil reais)</w:t>
      </w:r>
      <w:r w:rsidRPr="00F8471D">
        <w:rPr>
          <w:rFonts w:ascii="Times New Roman" w:hAnsi="Times New Roman" w:cs="Times New Roman"/>
          <w:sz w:val="28"/>
          <w:szCs w:val="28"/>
        </w:rPr>
        <w:t>.</w:t>
      </w:r>
    </w:p>
    <w:p w:rsidR="0083324A" w:rsidRPr="00F8471D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71D" w:rsidRPr="00F8471D" w:rsidRDefault="0083324A" w:rsidP="00F8471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Projeto de Lei nº 55/2024: </w:t>
      </w:r>
    </w:p>
    <w:p w:rsidR="00F8471D" w:rsidRPr="00F8471D" w:rsidRDefault="00F8471D" w:rsidP="00F8471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F8471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F8471D">
        <w:rPr>
          <w:rFonts w:ascii="Times New Roman" w:hAnsi="Times New Roman" w:cs="Times New Roman"/>
          <w:bCs/>
          <w:sz w:val="28"/>
          <w:szCs w:val="28"/>
        </w:rPr>
        <w:t>R$ 100.000,00 (cem mil reais)</w:t>
      </w:r>
      <w:r w:rsidRPr="00F8471D">
        <w:rPr>
          <w:rFonts w:ascii="Times New Roman" w:hAnsi="Times New Roman" w:cs="Times New Roman"/>
          <w:sz w:val="28"/>
          <w:szCs w:val="28"/>
        </w:rPr>
        <w:t>.</w:t>
      </w:r>
    </w:p>
    <w:p w:rsidR="00F8471D" w:rsidRPr="00F8471D" w:rsidRDefault="00F8471D" w:rsidP="00F8471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71D" w:rsidRPr="00F8471D" w:rsidRDefault="00F8471D" w:rsidP="00F8471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Projeto de Lei nº 56/2024: </w:t>
      </w:r>
    </w:p>
    <w:p w:rsidR="00F8471D" w:rsidRPr="00F8471D" w:rsidRDefault="00F8471D" w:rsidP="00F8471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471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F8471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F8471D">
        <w:rPr>
          <w:rFonts w:ascii="Times New Roman" w:hAnsi="Times New Roman" w:cs="Times New Roman"/>
          <w:sz w:val="28"/>
          <w:szCs w:val="28"/>
        </w:rPr>
        <w:t>R$ 20.427,49 (vinte mil quatrocentos e vinte e sete reais e quarenta e nove centavos).</w:t>
      </w:r>
    </w:p>
    <w:p w:rsidR="00F8471D" w:rsidRDefault="00F8471D" w:rsidP="00F8471D">
      <w:pPr>
        <w:spacing w:line="360" w:lineRule="auto"/>
        <w:ind w:firstLine="851"/>
        <w:jc w:val="both"/>
        <w:rPr>
          <w:bCs/>
          <w:color w:val="292929"/>
        </w:rPr>
      </w:pPr>
    </w:p>
    <w:p w:rsidR="00F8471D" w:rsidRDefault="00F8471D" w:rsidP="00F8471D">
      <w:pPr>
        <w:pStyle w:val="PargrafodaLista"/>
        <w:ind w:left="360"/>
        <w:jc w:val="both"/>
      </w:pPr>
    </w:p>
    <w:p w:rsidR="00F8471D" w:rsidRDefault="00F8471D" w:rsidP="00F8471D">
      <w:pPr>
        <w:spacing w:line="360" w:lineRule="auto"/>
        <w:ind w:firstLine="851"/>
        <w:jc w:val="both"/>
        <w:rPr>
          <w:bCs/>
          <w:color w:val="292929"/>
        </w:rPr>
      </w:pPr>
    </w:p>
    <w:p w:rsidR="00F8471D" w:rsidRDefault="00F8471D" w:rsidP="0083324A">
      <w:pPr>
        <w:pStyle w:val="PargrafodaLista"/>
        <w:ind w:left="360"/>
        <w:jc w:val="both"/>
      </w:pPr>
    </w:p>
    <w:p w:rsidR="0083324A" w:rsidRPr="0083324A" w:rsidRDefault="0083324A" w:rsidP="0083324A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83324A" w:rsidRDefault="0083324A" w:rsidP="00F8471D">
      <w:pPr>
        <w:jc w:val="center"/>
      </w:pPr>
      <w:r>
        <w:rPr>
          <w:rFonts w:ascii="Times New Roman" w:hAnsi="Times New Roman" w:cs="Times New Roman"/>
          <w:sz w:val="24"/>
          <w:szCs w:val="24"/>
        </w:rPr>
        <w:t>Plenário F</w:t>
      </w:r>
      <w:r w:rsidR="00F8471D">
        <w:rPr>
          <w:rFonts w:ascii="Times New Roman" w:hAnsi="Times New Roman" w:cs="Times New Roman"/>
          <w:sz w:val="24"/>
          <w:szCs w:val="24"/>
        </w:rPr>
        <w:t>elisberto Manoel de Medeiros, 26</w:t>
      </w:r>
      <w:r>
        <w:rPr>
          <w:rFonts w:ascii="Times New Roman" w:hAnsi="Times New Roman" w:cs="Times New Roman"/>
          <w:sz w:val="24"/>
          <w:szCs w:val="24"/>
        </w:rPr>
        <w:t xml:space="preserve"> de agosto de 2024.</w:t>
      </w:r>
    </w:p>
    <w:p w:rsidR="00225153" w:rsidRDefault="00225153"/>
    <w:sectPr w:rsidR="0022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8160C6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4A"/>
    <w:rsid w:val="00154D30"/>
    <w:rsid w:val="00225153"/>
    <w:rsid w:val="0083324A"/>
    <w:rsid w:val="00F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4A"/>
  </w:style>
  <w:style w:type="paragraph" w:styleId="Ttulo1">
    <w:name w:val="heading 1"/>
    <w:basedOn w:val="Normal"/>
    <w:next w:val="Normal"/>
    <w:link w:val="Ttulo1Char"/>
    <w:qFormat/>
    <w:rsid w:val="008332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324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3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4A"/>
  </w:style>
  <w:style w:type="paragraph" w:styleId="Ttulo1">
    <w:name w:val="heading 1"/>
    <w:basedOn w:val="Normal"/>
    <w:next w:val="Normal"/>
    <w:link w:val="Ttulo1Char"/>
    <w:qFormat/>
    <w:rsid w:val="008332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324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33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2024-08-26T21:08:00Z</cp:lastPrinted>
  <dcterms:created xsi:type="dcterms:W3CDTF">2024-08-26T12:19:00Z</dcterms:created>
  <dcterms:modified xsi:type="dcterms:W3CDTF">2024-08-26T21:08:00Z</dcterms:modified>
</cp:coreProperties>
</file>