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7C" w:rsidRDefault="00A6007C" w:rsidP="00A6007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07C" w:rsidRDefault="00A6007C" w:rsidP="00A6007C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A6007C" w:rsidRDefault="00A6007C" w:rsidP="00A6007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6007C" w:rsidRDefault="00A6007C" w:rsidP="00A6007C">
      <w:pPr>
        <w:jc w:val="center"/>
        <w:rPr>
          <w:rFonts w:ascii="Arial" w:hAnsi="Arial" w:cs="Arial"/>
          <w:sz w:val="28"/>
          <w:szCs w:val="28"/>
        </w:rPr>
      </w:pPr>
    </w:p>
    <w:p w:rsidR="00A6007C" w:rsidRDefault="00A6007C" w:rsidP="00A600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A6007C" w:rsidRPr="00EF56FE" w:rsidRDefault="00A6007C" w:rsidP="00EF56FE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56FE">
        <w:rPr>
          <w:rFonts w:ascii="Times New Roman" w:hAnsi="Times New Roman" w:cs="Times New Roman"/>
          <w:sz w:val="28"/>
          <w:szCs w:val="28"/>
        </w:rPr>
        <w:t>Votação: Ata da Sessão Ordinária do dia 05 de fevereiro de 2024.</w:t>
      </w:r>
    </w:p>
    <w:p w:rsidR="00A6007C" w:rsidRDefault="00A6007C" w:rsidP="00A60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A6007C" w:rsidRDefault="00A6007C" w:rsidP="00A600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A6007C" w:rsidRDefault="00A6007C" w:rsidP="00A6007C">
      <w:pPr>
        <w:rPr>
          <w:rFonts w:ascii="Arial" w:hAnsi="Arial" w:cs="Arial"/>
          <w:sz w:val="24"/>
          <w:szCs w:val="24"/>
        </w:rPr>
      </w:pPr>
    </w:p>
    <w:p w:rsidR="001A61EF" w:rsidRPr="00E031C1" w:rsidRDefault="00A6007C" w:rsidP="00A6007C">
      <w:pPr>
        <w:pStyle w:val="PargrafodaLista"/>
        <w:numPr>
          <w:ilvl w:val="0"/>
          <w:numId w:val="2"/>
        </w:num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12/2024: Encaminha para essa Casa Legislativa </w:t>
      </w:r>
      <w:r w:rsidR="00E031C1">
        <w:rPr>
          <w:rFonts w:ascii="Times New Roman" w:hAnsi="Times New Roman" w:cs="Times New Roman"/>
          <w:sz w:val="28"/>
          <w:szCs w:val="28"/>
        </w:rPr>
        <w:t xml:space="preserve">os seguintes Projetos de Leis: </w:t>
      </w:r>
    </w:p>
    <w:p w:rsidR="00E031C1" w:rsidRDefault="00E031C1" w:rsidP="00E031C1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</w:t>
      </w:r>
      <w:r w:rsidR="00A454E8">
        <w:rPr>
          <w:rFonts w:ascii="Times New Roman" w:hAnsi="Times New Roman" w:cs="Times New Roman"/>
          <w:sz w:val="28"/>
          <w:szCs w:val="28"/>
        </w:rPr>
        <w:t xml:space="preserve">09/2024: </w:t>
      </w:r>
    </w:p>
    <w:p w:rsidR="00A454E8" w:rsidRDefault="00A454E8" w:rsidP="00E031C1">
      <w:pPr>
        <w:pStyle w:val="PargrafodaLista"/>
        <w:ind w:left="786"/>
        <w:rPr>
          <w:rFonts w:ascii="Times New Roman" w:hAnsi="Times New Roman" w:cs="Times New Roman"/>
          <w:sz w:val="24"/>
        </w:rPr>
      </w:pPr>
      <w:r w:rsidRPr="00A454E8">
        <w:rPr>
          <w:rFonts w:ascii="Times New Roman" w:hAnsi="Times New Roman" w:cs="Times New Roman"/>
          <w:sz w:val="28"/>
          <w:szCs w:val="28"/>
        </w:rPr>
        <w:t>Altera a contribuição suplementar previdenciária do Regime Próprio de Previdência Social dos Servidores do Município de Terra de Areia, dispõe sobre o plano de amortização do déficit técnico atuarial e dá outras providências</w:t>
      </w:r>
      <w:r w:rsidRPr="00457390">
        <w:rPr>
          <w:rFonts w:ascii="Times New Roman" w:hAnsi="Times New Roman" w:cs="Times New Roman"/>
          <w:sz w:val="24"/>
        </w:rPr>
        <w:t>.</w:t>
      </w:r>
    </w:p>
    <w:p w:rsidR="00A454E8" w:rsidRDefault="00A454E8" w:rsidP="00E031C1">
      <w:pPr>
        <w:pStyle w:val="PargrafodaLista"/>
        <w:ind w:left="786"/>
        <w:rPr>
          <w:rFonts w:ascii="Times New Roman" w:hAnsi="Times New Roman" w:cs="Times New Roman"/>
          <w:sz w:val="24"/>
        </w:rPr>
      </w:pPr>
    </w:p>
    <w:p w:rsidR="00A454E8" w:rsidRDefault="00A454E8" w:rsidP="00A454E8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A454E8">
        <w:rPr>
          <w:rFonts w:ascii="Times New Roman" w:hAnsi="Times New Roman" w:cs="Times New Roman"/>
          <w:sz w:val="28"/>
          <w:szCs w:val="28"/>
        </w:rPr>
        <w:t>Projeto de Lei nº 10/2024:                                                                                              Institui novas regras para concessão de adiantamento de numerário no âmbito do Município de Terra de Areia e dá outras providências.</w:t>
      </w:r>
    </w:p>
    <w:p w:rsidR="00A454E8" w:rsidRDefault="00A454E8" w:rsidP="00A454E8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E043C5" w:rsidRPr="00E043C5" w:rsidRDefault="00A454E8" w:rsidP="00E043C5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E043C5">
        <w:rPr>
          <w:rFonts w:ascii="Times New Roman" w:hAnsi="Times New Roman" w:cs="Times New Roman"/>
          <w:sz w:val="28"/>
          <w:szCs w:val="28"/>
        </w:rPr>
        <w:t>Projeto de Lei nº 11/2024:</w:t>
      </w:r>
      <w:r w:rsidR="00E043C5" w:rsidRPr="00E04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043C5">
        <w:rPr>
          <w:rFonts w:ascii="Times New Roman" w:hAnsi="Times New Roman" w:cs="Times New Roman"/>
          <w:bCs/>
          <w:sz w:val="28"/>
          <w:szCs w:val="28"/>
        </w:rPr>
        <w:t>Autoriza a contratação temporária de profissional, para atuar na Secretaria Municipal de Saúde.</w:t>
      </w:r>
    </w:p>
    <w:p w:rsidR="00E043C5" w:rsidRPr="00E043C5" w:rsidRDefault="00E043C5" w:rsidP="00E043C5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</w:p>
    <w:p w:rsidR="00E043C5" w:rsidRPr="00E043C5" w:rsidRDefault="00E043C5" w:rsidP="00E043C5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E043C5">
        <w:rPr>
          <w:rFonts w:ascii="Times New Roman" w:hAnsi="Times New Roman" w:cs="Times New Roman"/>
          <w:bCs/>
          <w:sz w:val="28"/>
          <w:szCs w:val="28"/>
        </w:rPr>
        <w:t xml:space="preserve">Projeto de Lei nº 12/2024:                                                                                                             Autoriza a contratação temporária de profissionais, para atuarem na Secretaria Municipal de Educação e Cultura. </w:t>
      </w:r>
    </w:p>
    <w:p w:rsidR="00A454E8" w:rsidRPr="00E043C5" w:rsidRDefault="00A454E8" w:rsidP="00E043C5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E043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43C5" w:rsidRPr="00E043C5" w:rsidRDefault="00E043C5" w:rsidP="00E043C5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E043C5">
        <w:rPr>
          <w:rFonts w:ascii="Times New Roman" w:hAnsi="Times New Roman" w:cs="Times New Roman"/>
          <w:bCs/>
          <w:sz w:val="28"/>
          <w:szCs w:val="28"/>
        </w:rPr>
        <w:t xml:space="preserve">Projeto de Lei nº 13/2024: </w:t>
      </w:r>
    </w:p>
    <w:p w:rsidR="002E5900" w:rsidRDefault="00E043C5" w:rsidP="00E043C5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E043C5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E043C5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E043C5">
        <w:rPr>
          <w:rFonts w:ascii="Times New Roman" w:hAnsi="Times New Roman" w:cs="Times New Roman"/>
          <w:bCs/>
          <w:sz w:val="28"/>
          <w:szCs w:val="28"/>
        </w:rPr>
        <w:t>R</w:t>
      </w:r>
      <w:r w:rsidRPr="00E043C5">
        <w:rPr>
          <w:rFonts w:ascii="Times New Roman" w:hAnsi="Times New Roman" w:cs="Times New Roman"/>
          <w:bCs/>
          <w:color w:val="292929"/>
          <w:sz w:val="28"/>
          <w:szCs w:val="28"/>
        </w:rPr>
        <w:t>$ 40.316,26 (quarenta mil trezentos e dezesseis reais e vinte e seis centavos)</w:t>
      </w:r>
      <w:r w:rsidRPr="00E043C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E04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900" w:rsidRDefault="002E5900" w:rsidP="00E043C5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E043C5" w:rsidRDefault="002E5900" w:rsidP="002E590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Ofício nº 04/2024: Secretaria da Fazenda Convite para Audiência Pública da Apresentação das Metas Quadrimestrais 3º quadrimestre 2023.</w:t>
      </w:r>
      <w:r w:rsidR="00E043C5" w:rsidRPr="00E043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56FE" w:rsidRDefault="00EF56FE" w:rsidP="00E043C5">
      <w:pPr>
        <w:pStyle w:val="PargrafodaLista"/>
        <w:ind w:left="786"/>
        <w:rPr>
          <w:rFonts w:ascii="Arial" w:hAnsi="Arial" w:cs="Arial"/>
          <w:sz w:val="24"/>
          <w:szCs w:val="28"/>
        </w:rPr>
      </w:pPr>
    </w:p>
    <w:p w:rsidR="00E043C5" w:rsidRDefault="00E043C5" w:rsidP="009B3B15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ORDEM DO DIA: </w:t>
      </w:r>
    </w:p>
    <w:p w:rsidR="009B3B15" w:rsidRDefault="009B3B15" w:rsidP="009B3B15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 MUNICIPAL: </w:t>
      </w:r>
    </w:p>
    <w:p w:rsidR="009B3B15" w:rsidRDefault="009B3B15" w:rsidP="00E043C5">
      <w:pPr>
        <w:pStyle w:val="PargrafodaLista"/>
        <w:ind w:left="786"/>
        <w:rPr>
          <w:rFonts w:ascii="Arial" w:hAnsi="Arial" w:cs="Arial"/>
          <w:sz w:val="24"/>
          <w:szCs w:val="28"/>
        </w:rPr>
      </w:pPr>
    </w:p>
    <w:p w:rsidR="009B3B15" w:rsidRPr="009B3B15" w:rsidRDefault="009B3B15" w:rsidP="009B3B15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 w:rsidRPr="009B3B15">
        <w:rPr>
          <w:rFonts w:ascii="Times New Roman" w:hAnsi="Times New Roman" w:cs="Times New Roman"/>
          <w:sz w:val="28"/>
          <w:szCs w:val="28"/>
        </w:rPr>
        <w:t xml:space="preserve">Emenda Modificativa nº 01/2024 ao Projeto de Lei nº 06/2024: </w:t>
      </w:r>
    </w:p>
    <w:p w:rsidR="009B3B15" w:rsidRPr="009B3B15" w:rsidRDefault="009B3B15" w:rsidP="009B3B15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  <w:r w:rsidRPr="009B3B15">
        <w:rPr>
          <w:rFonts w:ascii="Times New Roman" w:hAnsi="Times New Roman" w:cs="Times New Roman"/>
          <w:sz w:val="28"/>
          <w:szCs w:val="28"/>
        </w:rPr>
        <w:t xml:space="preserve">Modifica a ementa e o Art. 1º do Projeto de Lei nº 06/2024.  </w:t>
      </w:r>
    </w:p>
    <w:p w:rsidR="009B3B15" w:rsidRPr="009B3B15" w:rsidRDefault="009B3B15" w:rsidP="00E043C5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E043C5" w:rsidRPr="009B3B15" w:rsidRDefault="00E043C5" w:rsidP="009B3B15">
      <w:pPr>
        <w:rPr>
          <w:rFonts w:ascii="Arial" w:hAnsi="Arial" w:cs="Arial"/>
          <w:sz w:val="24"/>
          <w:szCs w:val="28"/>
        </w:rPr>
      </w:pPr>
      <w:r w:rsidRPr="009B3B15">
        <w:rPr>
          <w:rFonts w:ascii="Arial" w:hAnsi="Arial" w:cs="Arial"/>
          <w:sz w:val="24"/>
          <w:szCs w:val="28"/>
        </w:rPr>
        <w:t xml:space="preserve">DO EXECUTIVO MUNICIPAL: </w:t>
      </w:r>
    </w:p>
    <w:p w:rsidR="00EF56FE" w:rsidRDefault="00EF56FE" w:rsidP="00EF56FE">
      <w:pPr>
        <w:pStyle w:val="PargrafodaLista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56FE" w:rsidRPr="00914CAD" w:rsidRDefault="00EF56FE" w:rsidP="00EF56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</w:t>
      </w:r>
      <w:r w:rsidRPr="00914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Projeto de Lei nº 03/2024:                                                                          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>Concede piso salarial profissional aos Agentes Comunitários de Saúde e Agentes de Combate a Endemias no âmbito do Município de Terra de Areia/RS.</w:t>
      </w:r>
    </w:p>
    <w:p w:rsidR="00EF56FE" w:rsidRPr="00914CAD" w:rsidRDefault="00EF56FE" w:rsidP="00EF56F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F56FE" w:rsidRPr="00914CAD" w:rsidRDefault="00EF56FE" w:rsidP="00EF56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Votação: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>Projeto de Lei nº 04/2024:                                                                                                              Dispõe sobre o pagamento de diferença remuneratória aos servidores que especifica para o cumprimento dos pisos da enfermagem, na extensão do quanto disponibilizado pela União ao Município a título de assistência financeira complementar.</w:t>
      </w:r>
    </w:p>
    <w:p w:rsidR="00EF56FE" w:rsidRPr="00914CAD" w:rsidRDefault="00EF56FE" w:rsidP="00EF56F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F56FE" w:rsidRPr="00914CAD" w:rsidRDefault="00EF56FE" w:rsidP="00EF56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Votação: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05/2024:                                                                                               </w:t>
      </w:r>
      <w:r w:rsidRPr="00914CAD">
        <w:rPr>
          <w:rFonts w:ascii="Times New Roman" w:hAnsi="Times New Roman" w:cs="Times New Roman"/>
          <w:bCs/>
          <w:sz w:val="28"/>
          <w:szCs w:val="28"/>
        </w:rPr>
        <w:t xml:space="preserve">ALTERA o Art. 40, da Lei Municipal nº 2.353 de 22 de novembro de 2017.  </w:t>
      </w:r>
    </w:p>
    <w:p w:rsidR="00EF56FE" w:rsidRPr="00914CAD" w:rsidRDefault="00EF56FE" w:rsidP="00EF56F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F56FE" w:rsidRPr="00914CAD" w:rsidRDefault="00EF56FE" w:rsidP="00EF56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Votação: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06/2024:                                                                                                                                          </w:t>
      </w:r>
      <w:r w:rsidRPr="00914CAD">
        <w:rPr>
          <w:rFonts w:ascii="Times New Roman" w:hAnsi="Times New Roman" w:cs="Times New Roman"/>
          <w:sz w:val="28"/>
          <w:szCs w:val="28"/>
        </w:rPr>
        <w:t>Altera o Art. 2°, da Lei Municipal n° 2.644 de 15 de março 2022.</w:t>
      </w:r>
    </w:p>
    <w:p w:rsidR="00EF56FE" w:rsidRPr="00914CAD" w:rsidRDefault="00EF56FE" w:rsidP="00EF56F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F56FE" w:rsidRPr="00914CAD" w:rsidRDefault="00EF56FE" w:rsidP="00EF56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Votação: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07/2024:                                                                                                      </w:t>
      </w:r>
      <w:r w:rsidRPr="00914CAD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Educação e Cultura, Secretaria Municipal de Assistência Social, Trabalho, Habitação e Cidadania e Secretaria Municipal de Saúde.</w:t>
      </w:r>
    </w:p>
    <w:p w:rsidR="00EF56FE" w:rsidRPr="00914CAD" w:rsidRDefault="00EF56FE" w:rsidP="00EF56FE">
      <w:pPr>
        <w:pStyle w:val="PargrafodaLista"/>
        <w:ind w:left="786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F56FE" w:rsidRPr="00914CAD" w:rsidRDefault="00EF56FE" w:rsidP="00EF56F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Votação: </w:t>
      </w:r>
      <w:r w:rsidRPr="00914CAD">
        <w:rPr>
          <w:rFonts w:ascii="Times New Roman" w:hAnsi="Times New Roman" w:cs="Times New Roman"/>
          <w:bCs/>
          <w:kern w:val="36"/>
          <w:sz w:val="28"/>
          <w:szCs w:val="28"/>
        </w:rPr>
        <w:t xml:space="preserve">Projeto de Lei nº 08/2024: </w:t>
      </w:r>
    </w:p>
    <w:p w:rsidR="00EF56FE" w:rsidRDefault="00EF56FE" w:rsidP="00EF56FE">
      <w:pPr>
        <w:pStyle w:val="PargrafodaLista"/>
        <w:ind w:left="786"/>
        <w:rPr>
          <w:rFonts w:ascii="Times New Roman" w:hAnsi="Times New Roman" w:cs="Times New Roman"/>
          <w:bCs/>
          <w:sz w:val="28"/>
          <w:szCs w:val="28"/>
        </w:rPr>
      </w:pPr>
      <w:r w:rsidRPr="00914CAD">
        <w:rPr>
          <w:rFonts w:ascii="Times New Roman" w:hAnsi="Times New Roman" w:cs="Times New Roman"/>
          <w:bCs/>
          <w:sz w:val="28"/>
          <w:szCs w:val="28"/>
        </w:rPr>
        <w:t xml:space="preserve">Altera a tabela do </w:t>
      </w:r>
      <w:r w:rsidRPr="00914CAD">
        <w:rPr>
          <w:rFonts w:ascii="Times New Roman" w:hAnsi="Times New Roman" w:cs="Times New Roman"/>
          <w:sz w:val="28"/>
          <w:szCs w:val="28"/>
        </w:rPr>
        <w:t xml:space="preserve">Artigo 35° da Lei Municipal nº 2.150 de 30 de dezembro de 2013, e </w:t>
      </w:r>
      <w:proofErr w:type="gramStart"/>
      <w:r w:rsidRPr="00914CAD">
        <w:rPr>
          <w:rFonts w:ascii="Times New Roman" w:hAnsi="Times New Roman" w:cs="Times New Roman"/>
          <w:sz w:val="28"/>
          <w:szCs w:val="28"/>
        </w:rPr>
        <w:t>inclui</w:t>
      </w:r>
      <w:proofErr w:type="gramEnd"/>
      <w:r w:rsidRPr="00914CAD">
        <w:rPr>
          <w:rFonts w:ascii="Times New Roman" w:hAnsi="Times New Roman" w:cs="Times New Roman"/>
          <w:sz w:val="28"/>
          <w:szCs w:val="28"/>
        </w:rPr>
        <w:t xml:space="preserve"> os parágrafos 3º, 4º, 5º, 6º, 7º e 8º ao mesmo, e</w:t>
      </w:r>
      <w:r w:rsidRPr="00914CAD">
        <w:rPr>
          <w:rFonts w:ascii="Times New Roman" w:hAnsi="Times New Roman" w:cs="Times New Roman"/>
          <w:bCs/>
          <w:sz w:val="28"/>
          <w:szCs w:val="28"/>
        </w:rPr>
        <w:t xml:space="preserve"> dá outras providências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E5900" w:rsidRDefault="002E5900" w:rsidP="009B3B15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EF56FE" w:rsidRPr="00EF56FE" w:rsidRDefault="00EF56FE" w:rsidP="009B3B15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EF56FE">
        <w:rPr>
          <w:rFonts w:ascii="Times New Roman" w:hAnsi="Times New Roman" w:cs="Times New Roman"/>
          <w:bCs/>
          <w:sz w:val="24"/>
          <w:szCs w:val="28"/>
        </w:rPr>
        <w:t>Sala de sessão, 15 de fevereiro de 2024.</w:t>
      </w:r>
    </w:p>
    <w:sectPr w:rsidR="00EF56FE" w:rsidRPr="00EF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82EAD8B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C3149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D7A8D"/>
    <w:multiLevelType w:val="hybridMultilevel"/>
    <w:tmpl w:val="AB30C34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7C"/>
    <w:rsid w:val="001A61EF"/>
    <w:rsid w:val="002E5900"/>
    <w:rsid w:val="009B3B15"/>
    <w:rsid w:val="00A454E8"/>
    <w:rsid w:val="00A6007C"/>
    <w:rsid w:val="00D53DF7"/>
    <w:rsid w:val="00E031C1"/>
    <w:rsid w:val="00E043C5"/>
    <w:rsid w:val="00E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7C"/>
  </w:style>
  <w:style w:type="paragraph" w:styleId="Ttulo1">
    <w:name w:val="heading 1"/>
    <w:basedOn w:val="Normal"/>
    <w:next w:val="Normal"/>
    <w:link w:val="Ttulo1Char"/>
    <w:qFormat/>
    <w:rsid w:val="00A600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00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600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007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A454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A454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7C"/>
  </w:style>
  <w:style w:type="paragraph" w:styleId="Ttulo1">
    <w:name w:val="heading 1"/>
    <w:basedOn w:val="Normal"/>
    <w:next w:val="Normal"/>
    <w:link w:val="Ttulo1Char"/>
    <w:qFormat/>
    <w:rsid w:val="00A600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00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6007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6007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A454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A454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9DD2-8BC9-4B86-BE2D-118C9D65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541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2024-02-15T17:37:00Z</cp:lastPrinted>
  <dcterms:created xsi:type="dcterms:W3CDTF">2024-02-15T11:32:00Z</dcterms:created>
  <dcterms:modified xsi:type="dcterms:W3CDTF">2024-02-15T19:59:00Z</dcterms:modified>
</cp:coreProperties>
</file>