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5CE3" w14:textId="77777777" w:rsidR="003E4C71" w:rsidRDefault="003E4C71" w:rsidP="003E4C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859290F" wp14:editId="3F890089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03894CA1" w14:textId="77777777" w:rsidR="003E4C71" w:rsidRDefault="003E4C71" w:rsidP="003E4C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54D8000" w14:textId="777777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</w:p>
    <w:p w14:paraId="49344CBA" w14:textId="2E5FE2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</w:p>
    <w:p w14:paraId="3A3E2353" w14:textId="6A2AE802" w:rsidR="009567C5" w:rsidRPr="00B148AE" w:rsidRDefault="003E4C71" w:rsidP="00B148AE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7CDE06AF" w14:textId="2BE538F7" w:rsidR="009567C5" w:rsidRDefault="009567C5" w:rsidP="009567C5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67C5"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9567C5"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9567C5">
        <w:rPr>
          <w:rFonts w:ascii="Times New Roman" w:hAnsi="Times New Roman" w:cs="Times New Roman"/>
          <w:sz w:val="24"/>
          <w:szCs w:val="24"/>
        </w:rPr>
        <w:t>/2021, QUE:</w:t>
      </w:r>
    </w:p>
    <w:p w14:paraId="426C01DB" w14:textId="67ECF7C7" w:rsidR="009567C5" w:rsidRDefault="009567C5" w:rsidP="00675886">
      <w:pPr>
        <w:rPr>
          <w:rFonts w:ascii="Times New Roman" w:hAnsi="Times New Roman" w:cs="Times New Roman"/>
          <w:sz w:val="24"/>
          <w:szCs w:val="24"/>
        </w:rPr>
      </w:pPr>
      <w:r w:rsidRPr="009567C5">
        <w:rPr>
          <w:rFonts w:ascii="Times New Roman" w:hAnsi="Times New Roman" w:cs="Times New Roman"/>
          <w:sz w:val="24"/>
          <w:szCs w:val="24"/>
          <w:shd w:val="clear" w:color="auto" w:fill="FFFFFF"/>
        </w:rPr>
        <w:t>DISPÕE SOBRE O PLANO PLURIANUAL – PPA PARA O QUADRIÊNIO 2022-2025 E DÁ OUTRAS PROVIDÊNCIAS.</w:t>
      </w:r>
    </w:p>
    <w:p w14:paraId="3DA3AF42" w14:textId="0D4C47D2" w:rsidR="009567C5" w:rsidRPr="009567C5" w:rsidRDefault="009567C5" w:rsidP="009567C5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567C5">
        <w:rPr>
          <w:rFonts w:ascii="Times New Roman" w:hAnsi="Times New Roman" w:cs="Times New Roman"/>
          <w:sz w:val="24"/>
          <w:szCs w:val="24"/>
        </w:rPr>
        <w:t>PROCESSO LEGISLATIVO Nº 41/2021, REFERENTE AO PROJETO DE LEI nº 41/2021, QUE:</w:t>
      </w:r>
    </w:p>
    <w:p w14:paraId="0B2D40C2" w14:textId="3F950F40" w:rsidR="00B23285" w:rsidRDefault="009567C5" w:rsidP="009567C5">
      <w:pPr>
        <w:rPr>
          <w:rFonts w:ascii="Times New Roman" w:hAnsi="Times New Roman" w:cs="Times New Roman"/>
          <w:sz w:val="24"/>
          <w:szCs w:val="24"/>
        </w:rPr>
      </w:pPr>
      <w:r w:rsidRPr="003E739D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dos aprovados nos Processos Seletivos Simplificados Editais n° 39/2021 e nº 57/2021, para o preenchimento de vagas da Lei Municipal nº 2.577 de 16 de dezembro de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0.</w:t>
      </w:r>
    </w:p>
    <w:p w14:paraId="67AE3157" w14:textId="77777777" w:rsidR="00C80D14" w:rsidRDefault="00C80D14" w:rsidP="00C80D1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0A7C61A" w14:textId="649AF9A4" w:rsidR="00C80D14" w:rsidRPr="00C80D14" w:rsidRDefault="00C80D14" w:rsidP="00C80D14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80D14">
        <w:rPr>
          <w:rFonts w:ascii="Times New Roman" w:hAnsi="Times New Roman" w:cs="Times New Roman"/>
          <w:sz w:val="24"/>
          <w:szCs w:val="24"/>
        </w:rPr>
        <w:t>PROCESSO LEGISLATIVO Nº 42/2021, REFERENTE AO PROJETO DE LEI nº 42/2021, QUE:</w:t>
      </w:r>
    </w:p>
    <w:p w14:paraId="5F6791B6" w14:textId="77777777" w:rsidR="00C80D14" w:rsidRDefault="00C80D14" w:rsidP="00C80D1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21C3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temporária de profissional para atuar na Secretaria Municipal de Administração e Planejamento.</w:t>
      </w:r>
    </w:p>
    <w:p w14:paraId="64A4F521" w14:textId="4740E0C3" w:rsidR="00675886" w:rsidRPr="00B148AE" w:rsidRDefault="00675886" w:rsidP="00B148AE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48AE">
        <w:rPr>
          <w:rFonts w:ascii="Times New Roman" w:hAnsi="Times New Roman" w:cs="Times New Roman"/>
          <w:sz w:val="24"/>
          <w:szCs w:val="24"/>
        </w:rPr>
        <w:t>PROCESSO LEGISLATIVO Nº 43/2021, REFERENTE AO PROJETO DE LEI nº 43/2021, QUE:</w:t>
      </w:r>
    </w:p>
    <w:p w14:paraId="24FBE415" w14:textId="77777777" w:rsidR="00675886" w:rsidRDefault="00675886" w:rsidP="0067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 a contratação temporária de profissional para atuar na Secretaria de Educação e Cultura.</w:t>
      </w:r>
    </w:p>
    <w:p w14:paraId="1DEA6EAF" w14:textId="77777777" w:rsidR="00B148AE" w:rsidRDefault="00B148AE" w:rsidP="00B148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D4B6CB" w14:textId="77777777" w:rsidR="00B148AE" w:rsidRDefault="00B148AE" w:rsidP="00B148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DB7C3C" w14:textId="77777777" w:rsidR="00B148AE" w:rsidRDefault="00B148AE" w:rsidP="00B148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8FA5A" w14:textId="4739FCBD" w:rsidR="003E4C71" w:rsidRDefault="003E4C71" w:rsidP="00B148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B148AE">
        <w:rPr>
          <w:rFonts w:ascii="Times New Roman" w:hAnsi="Times New Roman" w:cs="Times New Roman"/>
          <w:sz w:val="24"/>
          <w:szCs w:val="24"/>
        </w:rPr>
        <w:t>09</w:t>
      </w:r>
      <w:r w:rsidR="008A3929">
        <w:rPr>
          <w:rFonts w:ascii="Times New Roman" w:hAnsi="Times New Roman" w:cs="Times New Roman"/>
          <w:sz w:val="24"/>
          <w:szCs w:val="24"/>
        </w:rPr>
        <w:t xml:space="preserve"> de agosto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3E4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7C2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62F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F5C31"/>
    <w:multiLevelType w:val="hybridMultilevel"/>
    <w:tmpl w:val="2040BE7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142CD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812FB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B1731"/>
    <w:multiLevelType w:val="hybridMultilevel"/>
    <w:tmpl w:val="B848185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71"/>
    <w:rsid w:val="001A197E"/>
    <w:rsid w:val="00372BD1"/>
    <w:rsid w:val="003E4C71"/>
    <w:rsid w:val="005B053B"/>
    <w:rsid w:val="005D25BB"/>
    <w:rsid w:val="005F0711"/>
    <w:rsid w:val="00675886"/>
    <w:rsid w:val="006B486A"/>
    <w:rsid w:val="00790D36"/>
    <w:rsid w:val="008462DF"/>
    <w:rsid w:val="008A3929"/>
    <w:rsid w:val="008E171B"/>
    <w:rsid w:val="009567C5"/>
    <w:rsid w:val="00B148AE"/>
    <w:rsid w:val="00B23285"/>
    <w:rsid w:val="00B422E0"/>
    <w:rsid w:val="00B54910"/>
    <w:rsid w:val="00C02D3D"/>
    <w:rsid w:val="00C80D14"/>
    <w:rsid w:val="00D3063D"/>
    <w:rsid w:val="00F36BB3"/>
    <w:rsid w:val="00F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2024-01-12T10:56:00Z</cp:lastPrinted>
  <dcterms:created xsi:type="dcterms:W3CDTF">2023-12-01T17:26:00Z</dcterms:created>
  <dcterms:modified xsi:type="dcterms:W3CDTF">2024-01-12T10:57:00Z</dcterms:modified>
</cp:coreProperties>
</file>