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C55CE3" w14:textId="77777777" w:rsidR="003E4C71" w:rsidRDefault="003E4C71" w:rsidP="003E4C71">
      <w:pPr>
        <w:pStyle w:val="Ttulo1"/>
        <w:rPr>
          <w:sz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0" allowOverlap="1" wp14:anchorId="6859290F" wp14:editId="3F890089">
            <wp:simplePos x="0" y="0"/>
            <wp:positionH relativeFrom="column">
              <wp:posOffset>2214880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34299973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3894CA1" w14:textId="77777777" w:rsidR="003E4C71" w:rsidRDefault="003E4C71" w:rsidP="003E4C7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54D8000" w14:textId="777777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</w:p>
    <w:p w14:paraId="49344CBA" w14:textId="2E5FE277" w:rsidR="003E4C71" w:rsidRDefault="003E4C71" w:rsidP="003E4C7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ORÇAMENTO E FINANÇAS</w:t>
      </w:r>
    </w:p>
    <w:p w14:paraId="76705568" w14:textId="77777777" w:rsidR="003E4C71" w:rsidRDefault="003E4C71" w:rsidP="003E4C71">
      <w:pPr>
        <w:rPr>
          <w:rFonts w:ascii="Arial" w:hAnsi="Arial" w:cs="Arial"/>
        </w:rPr>
      </w:pPr>
      <w:r>
        <w:rPr>
          <w:rFonts w:ascii="Arial" w:hAnsi="Arial" w:cs="Arial"/>
        </w:rPr>
        <w:t>EXECUTIVO MUNICIPAL:</w:t>
      </w:r>
    </w:p>
    <w:p w14:paraId="4CD6F1FB" w14:textId="77777777" w:rsidR="00E06F8F" w:rsidRPr="00E06F8F" w:rsidRDefault="00E06F8F" w:rsidP="00E06F8F">
      <w:pPr>
        <w:rPr>
          <w:rFonts w:ascii="Times New Roman" w:hAnsi="Times New Roman" w:cs="Times New Roman"/>
          <w:sz w:val="24"/>
          <w:szCs w:val="24"/>
        </w:rPr>
      </w:pPr>
    </w:p>
    <w:p w14:paraId="6D0E1481" w14:textId="376B02B1" w:rsidR="00E06F8F" w:rsidRDefault="00E06F8F" w:rsidP="00E06F8F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="002F44EB">
        <w:rPr>
          <w:rFonts w:ascii="Times New Roman" w:hAnsi="Times New Roman" w:cs="Times New Roman"/>
          <w:sz w:val="24"/>
          <w:szCs w:val="24"/>
        </w:rPr>
        <w:t>5</w:t>
      </w:r>
      <w:r w:rsidR="00BD00E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/2021, REFERENTE AO PROJETO DE LEI nº </w:t>
      </w:r>
      <w:r w:rsidR="002F44EB">
        <w:rPr>
          <w:rFonts w:ascii="Times New Roman" w:hAnsi="Times New Roman" w:cs="Times New Roman"/>
          <w:sz w:val="24"/>
          <w:szCs w:val="24"/>
        </w:rPr>
        <w:t>5</w:t>
      </w:r>
      <w:r w:rsidR="00BD00E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/2021, QUE:</w:t>
      </w:r>
    </w:p>
    <w:p w14:paraId="192FB2E5" w14:textId="6AF11794" w:rsidR="00C63581" w:rsidRPr="00BD00EB" w:rsidRDefault="00BD00EB" w:rsidP="00BD00E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D00EB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bdr w:val="none" w:sz="0" w:space="0" w:color="auto" w:frame="1"/>
          <w:shd w:val="clear" w:color="auto" w:fill="FFFFFF"/>
        </w:rPr>
        <w:t>DISPÕE SOBRE A REMISSÃO DE JUROS E ANISTIA DA MULTA DAS DÍVIDAS TRIBUTÁRIAS E NÃO TRIBUTÁRIAS INSCRITAS EM DÍVIDA ATIVA, EM COBRANÇA JUDICIAL OU EXTRAJUDICIAL E OUTRAS NA FORMA QUE ESPECIFICA</w:t>
      </w:r>
      <w:r w:rsidRPr="00BD00E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</w:p>
    <w:p w14:paraId="4372C7FB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924ED3" w14:textId="77777777" w:rsidR="00C63581" w:rsidRDefault="00C63581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D6D0176" w14:textId="77777777" w:rsidR="002F44EB" w:rsidRDefault="002F44EB" w:rsidP="001267F4">
      <w:pPr>
        <w:rPr>
          <w:rFonts w:ascii="Times New Roman" w:hAnsi="Times New Roman" w:cs="Times New Roman"/>
          <w:sz w:val="24"/>
          <w:szCs w:val="24"/>
        </w:rPr>
      </w:pPr>
    </w:p>
    <w:p w14:paraId="12ECE978" w14:textId="77777777" w:rsidR="002F44EB" w:rsidRDefault="002F44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408162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0C4E35D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770148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FD8A4CF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B86A26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43D0ED0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D8BC2D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C897BD7" w14:textId="77777777" w:rsidR="00BD00EB" w:rsidRDefault="00BD00EB" w:rsidP="003E4C7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8FA5A" w14:textId="3160AD9D" w:rsidR="003E4C71" w:rsidRDefault="003E4C71" w:rsidP="003E4C7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Sala de Comissões dia </w:t>
      </w:r>
      <w:r w:rsidR="002F44EB">
        <w:rPr>
          <w:rFonts w:ascii="Times New Roman" w:hAnsi="Times New Roman" w:cs="Times New Roman"/>
          <w:sz w:val="24"/>
          <w:szCs w:val="24"/>
        </w:rPr>
        <w:t>0</w:t>
      </w:r>
      <w:r w:rsidR="00BD00EB">
        <w:rPr>
          <w:rFonts w:ascii="Times New Roman" w:hAnsi="Times New Roman" w:cs="Times New Roman"/>
          <w:sz w:val="24"/>
          <w:szCs w:val="24"/>
        </w:rPr>
        <w:t>8</w:t>
      </w:r>
      <w:r w:rsidR="002F44EB">
        <w:rPr>
          <w:rFonts w:ascii="Times New Roman" w:hAnsi="Times New Roman" w:cs="Times New Roman"/>
          <w:sz w:val="24"/>
          <w:szCs w:val="24"/>
        </w:rPr>
        <w:t xml:space="preserve"> de novembro</w:t>
      </w:r>
      <w:r>
        <w:rPr>
          <w:rFonts w:ascii="Times New Roman" w:hAnsi="Times New Roman" w:cs="Times New Roman"/>
          <w:sz w:val="24"/>
          <w:szCs w:val="24"/>
        </w:rPr>
        <w:t xml:space="preserve"> de 2021.</w:t>
      </w:r>
    </w:p>
    <w:sectPr w:rsidR="003E4C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D46B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62F6E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61EA9"/>
    <w:multiLevelType w:val="hybridMultilevel"/>
    <w:tmpl w:val="7938B5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3142CD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7812FB"/>
    <w:multiLevelType w:val="hybridMultilevel"/>
    <w:tmpl w:val="7938B5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C71"/>
    <w:rsid w:val="00080072"/>
    <w:rsid w:val="001267F4"/>
    <w:rsid w:val="001458E0"/>
    <w:rsid w:val="001A197E"/>
    <w:rsid w:val="002F44EB"/>
    <w:rsid w:val="00372BD1"/>
    <w:rsid w:val="003E4C71"/>
    <w:rsid w:val="005B053B"/>
    <w:rsid w:val="005D25BB"/>
    <w:rsid w:val="005F0711"/>
    <w:rsid w:val="006B486A"/>
    <w:rsid w:val="006C1352"/>
    <w:rsid w:val="00790D36"/>
    <w:rsid w:val="008462DF"/>
    <w:rsid w:val="008E171B"/>
    <w:rsid w:val="00B23285"/>
    <w:rsid w:val="00B54910"/>
    <w:rsid w:val="00BD00EB"/>
    <w:rsid w:val="00C02D3D"/>
    <w:rsid w:val="00C63581"/>
    <w:rsid w:val="00D3063D"/>
    <w:rsid w:val="00E06F8F"/>
    <w:rsid w:val="00F36BB3"/>
    <w:rsid w:val="00F6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6EDF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4C7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E4C7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E4C7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3E4C71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90D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2024-01-18T13:54:00Z</cp:lastPrinted>
  <dcterms:created xsi:type="dcterms:W3CDTF">2023-12-01T21:12:00Z</dcterms:created>
  <dcterms:modified xsi:type="dcterms:W3CDTF">2024-01-18T13:55:00Z</dcterms:modified>
</cp:coreProperties>
</file>