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6EDB" w14:textId="77777777" w:rsidR="0036629D" w:rsidRDefault="0036629D" w:rsidP="0036629D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246675B0" wp14:editId="09BDA1FB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4EEBA4B2" w14:textId="77777777" w:rsidR="0036629D" w:rsidRDefault="0036629D" w:rsidP="0036629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11A1209" w14:textId="77777777" w:rsidR="0036629D" w:rsidRDefault="0036629D" w:rsidP="0036629D">
      <w:pPr>
        <w:jc w:val="center"/>
        <w:rPr>
          <w:rFonts w:ascii="Arial" w:hAnsi="Arial" w:cs="Arial"/>
          <w:sz w:val="28"/>
          <w:szCs w:val="28"/>
        </w:rPr>
      </w:pPr>
    </w:p>
    <w:p w14:paraId="2032C727" w14:textId="77777777" w:rsidR="0036629D" w:rsidRDefault="0036629D" w:rsidP="003662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70EDB83" w14:textId="77777777" w:rsidR="0036629D" w:rsidRDefault="0036629D" w:rsidP="0036629D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70082134" w14:textId="77777777" w:rsidR="0036629D" w:rsidRDefault="0036629D" w:rsidP="0036629D">
      <w:pPr>
        <w:rPr>
          <w:rFonts w:ascii="Arial" w:hAnsi="Arial" w:cs="Arial"/>
        </w:rPr>
      </w:pPr>
    </w:p>
    <w:p w14:paraId="02EEC852" w14:textId="77777777" w:rsidR="0036629D" w:rsidRDefault="0036629D" w:rsidP="003662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87B228" w14:textId="6BED182D" w:rsidR="0036629D" w:rsidRDefault="0036629D" w:rsidP="00A11D1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1D1C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BF5F78">
        <w:rPr>
          <w:rFonts w:ascii="Times New Roman" w:hAnsi="Times New Roman" w:cs="Times New Roman"/>
          <w:sz w:val="24"/>
          <w:szCs w:val="24"/>
        </w:rPr>
        <w:t>10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BF5F78">
        <w:rPr>
          <w:rFonts w:ascii="Times New Roman" w:hAnsi="Times New Roman" w:cs="Times New Roman"/>
          <w:sz w:val="24"/>
          <w:szCs w:val="24"/>
        </w:rPr>
        <w:t>10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0EA13990" w14:textId="3EC36493" w:rsidR="00BF5F78" w:rsidRPr="00BF5F78" w:rsidRDefault="00BF5F78" w:rsidP="00BF5F78">
      <w:pPr>
        <w:rPr>
          <w:rFonts w:ascii="Times New Roman" w:hAnsi="Times New Roman" w:cs="Times New Roman"/>
          <w:sz w:val="24"/>
          <w:szCs w:val="24"/>
        </w:rPr>
      </w:pPr>
      <w:r w:rsidRPr="00BF5F78">
        <w:rPr>
          <w:rFonts w:ascii="Times New Roman" w:hAnsi="Times New Roman" w:cs="Times New Roman"/>
          <w:sz w:val="24"/>
          <w:szCs w:val="24"/>
          <w:shd w:val="clear" w:color="auto" w:fill="FFFFFF"/>
        </w:rPr>
        <w:t>Altera o inciso I, do art. 2° da Lei Municipal n° 2.428 de 18 de setembro de 2018.</w:t>
      </w:r>
    </w:p>
    <w:p w14:paraId="79CA5D21" w14:textId="77777777" w:rsidR="0036629D" w:rsidRPr="00DF3971" w:rsidRDefault="0036629D" w:rsidP="0036629D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455D78ED" w14:textId="77777777" w:rsidR="00BF5F78" w:rsidRDefault="00A11D1C" w:rsidP="00BF5F7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1D1C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BF5F78">
        <w:rPr>
          <w:rFonts w:ascii="Times New Roman" w:hAnsi="Times New Roman" w:cs="Times New Roman"/>
          <w:sz w:val="24"/>
          <w:szCs w:val="24"/>
        </w:rPr>
        <w:t>11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BF5F78">
        <w:rPr>
          <w:rFonts w:ascii="Times New Roman" w:hAnsi="Times New Roman" w:cs="Times New Roman"/>
          <w:sz w:val="24"/>
          <w:szCs w:val="24"/>
        </w:rPr>
        <w:t>11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18DB1E85" w14:textId="27676A15" w:rsidR="00BF5F78" w:rsidRPr="00BF5F78" w:rsidRDefault="00BF5F78" w:rsidP="00BF5F78">
      <w:pPr>
        <w:rPr>
          <w:rFonts w:ascii="Times New Roman" w:hAnsi="Times New Roman" w:cs="Times New Roman"/>
          <w:sz w:val="24"/>
          <w:szCs w:val="24"/>
        </w:rPr>
      </w:pPr>
      <w:r w:rsidRPr="00BF5F78">
        <w:rPr>
          <w:rFonts w:ascii="Times New Roman" w:hAnsi="Times New Roman" w:cs="Times New Roman"/>
          <w:sz w:val="24"/>
          <w:szCs w:val="24"/>
          <w:shd w:val="clear" w:color="auto" w:fill="FFFFFF"/>
        </w:rPr>
        <w:t>Altera o inciso I, do art. 2° da Lei Municipal n° 2.526 de 10 de março de 2020.</w:t>
      </w:r>
    </w:p>
    <w:p w14:paraId="7580CCBB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44AB0" w14:textId="4B751176" w:rsidR="00BF5F78" w:rsidRDefault="00BF5F78" w:rsidP="00BF5F7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F78">
        <w:rPr>
          <w:rFonts w:ascii="Times New Roman" w:hAnsi="Times New Roman" w:cs="Times New Roman"/>
          <w:sz w:val="24"/>
          <w:szCs w:val="24"/>
        </w:rPr>
        <w:t>PROCESSO LEGISLATIVO Nº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5F78">
        <w:rPr>
          <w:rFonts w:ascii="Times New Roman" w:hAnsi="Times New Roman" w:cs="Times New Roman"/>
          <w:sz w:val="24"/>
          <w:szCs w:val="24"/>
        </w:rPr>
        <w:t>/2021, REFERENTE AO PROJETO DE LEI nº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5F78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5936FC30" w14:textId="2B25DE5A" w:rsidR="00F459C2" w:rsidRPr="00F459C2" w:rsidRDefault="00F459C2" w:rsidP="00F459C2">
      <w:pPr>
        <w:rPr>
          <w:rFonts w:ascii="Times New Roman" w:hAnsi="Times New Roman" w:cs="Times New Roman"/>
          <w:sz w:val="24"/>
          <w:szCs w:val="24"/>
        </w:rPr>
      </w:pPr>
      <w:r w:rsidRPr="00F459C2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seguindo a lista de aprovados do Processo Seletivo Simplificado Edital 92/2020, Edital de Homologação do Resultado Final 14/2021 e Processo Seletivo Simplificado Edital 03/2021, Edital de Homologação do Resultado Final 13/2021.</w:t>
      </w:r>
    </w:p>
    <w:p w14:paraId="1315290B" w14:textId="77777777" w:rsidR="00BF5F78" w:rsidRDefault="00BF5F78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B2309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BBFFD7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2A056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DFD27" w14:textId="77777777" w:rsidR="0036629D" w:rsidRDefault="0036629D" w:rsidP="003662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A68C70" w14:textId="3C2A6083" w:rsidR="0036629D" w:rsidRDefault="0036629D" w:rsidP="00A26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BF5F7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de fevereiro de 2021.</w:t>
      </w:r>
    </w:p>
    <w:sectPr w:rsidR="00366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AD"/>
    <w:multiLevelType w:val="hybridMultilevel"/>
    <w:tmpl w:val="FD3ED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689D"/>
    <w:multiLevelType w:val="hybridMultilevel"/>
    <w:tmpl w:val="FD3ED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8E2"/>
    <w:multiLevelType w:val="hybridMultilevel"/>
    <w:tmpl w:val="A822B6B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094901"/>
    <w:multiLevelType w:val="hybridMultilevel"/>
    <w:tmpl w:val="A822B6B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61EA9"/>
    <w:multiLevelType w:val="hybridMultilevel"/>
    <w:tmpl w:val="2098DD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9D"/>
    <w:rsid w:val="000C1EF9"/>
    <w:rsid w:val="0036629D"/>
    <w:rsid w:val="007526EF"/>
    <w:rsid w:val="00761346"/>
    <w:rsid w:val="00966642"/>
    <w:rsid w:val="00A11D1C"/>
    <w:rsid w:val="00A26750"/>
    <w:rsid w:val="00BF5F78"/>
    <w:rsid w:val="00C02D3D"/>
    <w:rsid w:val="00F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9D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662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629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6629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F5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9D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662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629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6629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F5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2023-12-21T10:36:00Z</cp:lastPrinted>
  <dcterms:created xsi:type="dcterms:W3CDTF">2023-12-21T10:36:00Z</dcterms:created>
  <dcterms:modified xsi:type="dcterms:W3CDTF">2023-12-21T10:37:00Z</dcterms:modified>
</cp:coreProperties>
</file>