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D07931" w14:textId="0A685E54" w:rsidR="00DF3971" w:rsidRDefault="00DF3971" w:rsidP="00DF3971">
      <w:pPr>
        <w:pStyle w:val="Ttulo1"/>
        <w:rPr>
          <w:sz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0" allowOverlap="1" wp14:anchorId="02199E09" wp14:editId="01FAB7C3">
            <wp:simplePos x="0" y="0"/>
            <wp:positionH relativeFrom="column">
              <wp:posOffset>2214880</wp:posOffset>
            </wp:positionH>
            <wp:positionV relativeFrom="paragraph">
              <wp:posOffset>0</wp:posOffset>
            </wp:positionV>
            <wp:extent cx="731520" cy="982980"/>
            <wp:effectExtent l="0" t="0" r="0" b="7620"/>
            <wp:wrapTopAndBottom/>
            <wp:docPr id="34299973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14:paraId="77C60FF0" w14:textId="77777777" w:rsidR="00DF3971" w:rsidRDefault="00DF3971" w:rsidP="00DF3971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14:paraId="045E5171" w14:textId="77777777" w:rsidR="00DF3971" w:rsidRDefault="00DF3971" w:rsidP="00DF3971">
      <w:pPr>
        <w:jc w:val="center"/>
        <w:rPr>
          <w:rFonts w:ascii="Arial" w:hAnsi="Arial" w:cs="Arial"/>
          <w:sz w:val="28"/>
          <w:szCs w:val="28"/>
        </w:rPr>
      </w:pPr>
    </w:p>
    <w:p w14:paraId="31671B37" w14:textId="77777777" w:rsidR="00DF3971" w:rsidRDefault="00DF3971" w:rsidP="00DF397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PAUTA DOS PROCESSOS LEGISLATIVOS DA REUNIÃO ORDINÁRIA DA COMISSÃO PERMANENTE DE CONSTITUIÇÃO E JUSTIÇA </w:t>
      </w:r>
    </w:p>
    <w:p w14:paraId="5B8BEB8A" w14:textId="77777777" w:rsidR="00DF3971" w:rsidRDefault="00DF3971" w:rsidP="00DF3971">
      <w:pPr>
        <w:rPr>
          <w:rFonts w:ascii="Arial" w:hAnsi="Arial" w:cs="Arial"/>
        </w:rPr>
      </w:pPr>
      <w:r>
        <w:rPr>
          <w:rFonts w:ascii="Arial" w:hAnsi="Arial" w:cs="Arial"/>
        </w:rPr>
        <w:t>EXECUTIVO MUNICIPAL:</w:t>
      </w:r>
    </w:p>
    <w:p w14:paraId="39EDD7F1" w14:textId="77777777" w:rsidR="0088138B" w:rsidRPr="0088138B" w:rsidRDefault="0088138B" w:rsidP="0088138B">
      <w:pPr>
        <w:rPr>
          <w:rFonts w:ascii="Times New Roman" w:hAnsi="Times New Roman" w:cs="Times New Roman"/>
          <w:sz w:val="24"/>
          <w:szCs w:val="24"/>
        </w:rPr>
      </w:pPr>
    </w:p>
    <w:p w14:paraId="018D3CEB" w14:textId="77777777" w:rsidR="0009509B" w:rsidRDefault="0009509B" w:rsidP="0009509B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509B">
        <w:rPr>
          <w:rFonts w:ascii="Times New Roman" w:hAnsi="Times New Roman" w:cs="Times New Roman"/>
          <w:sz w:val="24"/>
          <w:szCs w:val="24"/>
        </w:rPr>
        <w:t>PROCESSO LEGISLATIVO Nº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9509B">
        <w:rPr>
          <w:rFonts w:ascii="Times New Roman" w:hAnsi="Times New Roman" w:cs="Times New Roman"/>
          <w:sz w:val="24"/>
          <w:szCs w:val="24"/>
        </w:rPr>
        <w:t>/2021, REFERENTE AO PROJETO DE LEI nº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9509B">
        <w:rPr>
          <w:rFonts w:ascii="Times New Roman" w:hAnsi="Times New Roman" w:cs="Times New Roman"/>
          <w:sz w:val="24"/>
          <w:szCs w:val="24"/>
        </w:rPr>
        <w:t>/2021, QUE:</w:t>
      </w:r>
    </w:p>
    <w:p w14:paraId="21040194" w14:textId="529A3918" w:rsidR="00DF3971" w:rsidRPr="0009509B" w:rsidRDefault="0009509B" w:rsidP="00B20DA1">
      <w:pPr>
        <w:rPr>
          <w:rFonts w:ascii="Times New Roman" w:hAnsi="Times New Roman" w:cs="Times New Roman"/>
          <w:sz w:val="24"/>
          <w:szCs w:val="24"/>
        </w:rPr>
      </w:pPr>
      <w:r w:rsidRPr="0009509B">
        <w:rPr>
          <w:rFonts w:ascii="Times New Roman" w:hAnsi="Times New Roman" w:cs="Times New Roman"/>
          <w:sz w:val="24"/>
          <w:szCs w:val="24"/>
          <w:shd w:val="clear" w:color="auto" w:fill="FFFFFF"/>
        </w:rPr>
        <w:t>Autoriza a contratação temporária de profissionais, seguindo a lista de aprovados do Processo Seletivo Simplificado Edital 92/2020, Edital de Homologação do Resultado Final 14/2021.</w:t>
      </w:r>
    </w:p>
    <w:p w14:paraId="31BD4C11" w14:textId="77777777" w:rsidR="00DF3971" w:rsidRDefault="00DF3971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6EFA6E" w14:textId="77777777" w:rsidR="0009509B" w:rsidRDefault="0009509B" w:rsidP="0009509B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PROCESSO LEGISLATIVO Nº 16/2021, REFERENTE AO PROJETO DE LEI nº 16/2021, QUE:</w:t>
      </w:r>
    </w:p>
    <w:p w14:paraId="150EA0F1" w14:textId="77777777" w:rsidR="00B20DA1" w:rsidRDefault="00B20DA1" w:rsidP="0009509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68A0987" w14:textId="42781D73" w:rsidR="0009509B" w:rsidRPr="0088138B" w:rsidRDefault="0009509B" w:rsidP="0009509B">
      <w:pPr>
        <w:rPr>
          <w:rFonts w:ascii="Times New Roman" w:hAnsi="Times New Roman" w:cs="Times New Roman"/>
          <w:sz w:val="24"/>
          <w:szCs w:val="24"/>
        </w:rPr>
      </w:pPr>
      <w:r w:rsidRPr="0088138B">
        <w:rPr>
          <w:rFonts w:ascii="Times New Roman" w:hAnsi="Times New Roman" w:cs="Times New Roman"/>
          <w:sz w:val="24"/>
          <w:szCs w:val="24"/>
          <w:shd w:val="clear" w:color="auto" w:fill="FFFFFF"/>
        </w:rPr>
        <w:t>Autoriza o Poder Executivo Municipal a realizar a abertura de Crédito Especial no valor de R$ 21.900,00 (vinte e um mil e novecentos reais), no orçamento vigente.       </w:t>
      </w:r>
    </w:p>
    <w:p w14:paraId="461BFA56" w14:textId="77777777" w:rsidR="00DF3971" w:rsidRDefault="00DF3971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41010F" w14:textId="677DE226" w:rsidR="00B20DA1" w:rsidRPr="00B20DA1" w:rsidRDefault="00B20DA1" w:rsidP="00B20DA1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20DA1">
        <w:rPr>
          <w:rFonts w:ascii="Times New Roman" w:hAnsi="Times New Roman" w:cs="Times New Roman"/>
          <w:sz w:val="24"/>
          <w:szCs w:val="24"/>
        </w:rPr>
        <w:t>PROCESSO LEGISLATIVO Nº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20DA1">
        <w:rPr>
          <w:rFonts w:ascii="Times New Roman" w:hAnsi="Times New Roman" w:cs="Times New Roman"/>
          <w:sz w:val="24"/>
          <w:szCs w:val="24"/>
        </w:rPr>
        <w:t>/2021, REFERENTE AO PROJETO DE LEI nº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20DA1">
        <w:rPr>
          <w:rFonts w:ascii="Times New Roman" w:hAnsi="Times New Roman" w:cs="Times New Roman"/>
          <w:sz w:val="24"/>
          <w:szCs w:val="24"/>
        </w:rPr>
        <w:t>/2021, QUE:</w:t>
      </w:r>
    </w:p>
    <w:p w14:paraId="3E5D136B" w14:textId="37959FEF" w:rsidR="007C42E5" w:rsidRPr="00B20DA1" w:rsidRDefault="00B20DA1" w:rsidP="00B20DA1">
      <w:pPr>
        <w:rPr>
          <w:rFonts w:ascii="Times New Roman" w:hAnsi="Times New Roman" w:cs="Times New Roman"/>
          <w:sz w:val="24"/>
          <w:szCs w:val="24"/>
        </w:rPr>
      </w:pPr>
      <w:r w:rsidRPr="00B20DA1">
        <w:rPr>
          <w:rFonts w:ascii="Times New Roman" w:hAnsi="Times New Roman" w:cs="Times New Roman"/>
          <w:sz w:val="24"/>
          <w:szCs w:val="24"/>
          <w:shd w:val="clear" w:color="auto" w:fill="FFFFFF"/>
        </w:rPr>
        <w:t>Autoriza a aquisição de vacinas para o enfrentamento da pandemia da Covid-19.</w:t>
      </w:r>
    </w:p>
    <w:p w14:paraId="415A6543" w14:textId="77777777" w:rsidR="001B36B1" w:rsidRDefault="001B36B1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48B418" w14:textId="77777777" w:rsidR="001B36B1" w:rsidRDefault="001B36B1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0F887B" w14:textId="77777777" w:rsidR="001B36B1" w:rsidRDefault="001B36B1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98D370" w14:textId="77777777" w:rsidR="001B36B1" w:rsidRDefault="001B36B1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E7B090" w14:textId="29F3D756" w:rsidR="00DF3971" w:rsidRDefault="00DF3971" w:rsidP="00DF39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Sala de Comissões dia </w:t>
      </w:r>
      <w:r w:rsidR="0004485B">
        <w:rPr>
          <w:rFonts w:ascii="Times New Roman" w:hAnsi="Times New Roman" w:cs="Times New Roman"/>
          <w:sz w:val="24"/>
          <w:szCs w:val="24"/>
        </w:rPr>
        <w:t>1</w:t>
      </w:r>
      <w:r w:rsidR="0039092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8A07EF">
        <w:rPr>
          <w:rFonts w:ascii="Times New Roman" w:hAnsi="Times New Roman" w:cs="Times New Roman"/>
          <w:sz w:val="24"/>
          <w:szCs w:val="24"/>
        </w:rPr>
        <w:t>março</w:t>
      </w:r>
      <w:r>
        <w:rPr>
          <w:rFonts w:ascii="Times New Roman" w:hAnsi="Times New Roman" w:cs="Times New Roman"/>
          <w:sz w:val="24"/>
          <w:szCs w:val="24"/>
        </w:rPr>
        <w:t xml:space="preserve"> de 2021.</w:t>
      </w:r>
    </w:p>
    <w:sectPr w:rsidR="00DF39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E36B0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73476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E61EA9"/>
    <w:multiLevelType w:val="hybridMultilevel"/>
    <w:tmpl w:val="7938B5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48066E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B72473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971"/>
    <w:rsid w:val="0004485B"/>
    <w:rsid w:val="0009509B"/>
    <w:rsid w:val="001B36B1"/>
    <w:rsid w:val="00390925"/>
    <w:rsid w:val="003D2E85"/>
    <w:rsid w:val="00493117"/>
    <w:rsid w:val="005D2061"/>
    <w:rsid w:val="00781776"/>
    <w:rsid w:val="007C42E5"/>
    <w:rsid w:val="0088138B"/>
    <w:rsid w:val="008A07EF"/>
    <w:rsid w:val="00AE01AC"/>
    <w:rsid w:val="00B20DA1"/>
    <w:rsid w:val="00C02D3D"/>
    <w:rsid w:val="00DF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4E8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971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DF39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F3971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DF3971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8A07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971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DF39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F3971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DF3971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8A07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7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2023-12-21T10:39:00Z</cp:lastPrinted>
  <dcterms:created xsi:type="dcterms:W3CDTF">2023-12-21T10:39:00Z</dcterms:created>
  <dcterms:modified xsi:type="dcterms:W3CDTF">2023-12-21T10:51:00Z</dcterms:modified>
</cp:coreProperties>
</file>