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559" w:rsidRDefault="00DC4559" w:rsidP="00DC4559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-666750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559" w:rsidRDefault="00DC4559" w:rsidP="00DC4559">
      <w:pPr>
        <w:pStyle w:val="Ttulo1"/>
        <w:rPr>
          <w:sz w:val="20"/>
        </w:rPr>
      </w:pPr>
    </w:p>
    <w:p w:rsidR="00DC4559" w:rsidRDefault="00DC4559" w:rsidP="00DC4559">
      <w:pPr>
        <w:pStyle w:val="Ttulo1"/>
        <w:rPr>
          <w:sz w:val="20"/>
        </w:rPr>
      </w:pPr>
      <w:r>
        <w:rPr>
          <w:sz w:val="20"/>
        </w:rPr>
        <w:t>CÂMARA MUNICIPAL DE TERRA DE AREIA</w:t>
      </w:r>
    </w:p>
    <w:p w:rsidR="00DC4559" w:rsidRDefault="00DC4559" w:rsidP="00DC4559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DC4559" w:rsidRDefault="00DC4559" w:rsidP="00DC4559">
      <w:pPr>
        <w:jc w:val="center"/>
        <w:rPr>
          <w:rFonts w:ascii="Arial" w:hAnsi="Arial" w:cs="Arial"/>
          <w:sz w:val="28"/>
          <w:szCs w:val="28"/>
        </w:rPr>
      </w:pPr>
    </w:p>
    <w:p w:rsidR="00DC4559" w:rsidRDefault="00DC4559" w:rsidP="00DC455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DC4559" w:rsidRDefault="00DC4559" w:rsidP="00DC4559">
      <w:pPr>
        <w:jc w:val="center"/>
        <w:rPr>
          <w:rFonts w:ascii="Arial" w:hAnsi="Arial" w:cs="Arial"/>
          <w:sz w:val="28"/>
          <w:szCs w:val="28"/>
        </w:rPr>
      </w:pPr>
    </w:p>
    <w:p w:rsidR="00DC4559" w:rsidRDefault="00DC4559" w:rsidP="00DC455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</w:t>
      </w:r>
      <w:r w:rsidR="0020400D">
        <w:rPr>
          <w:rFonts w:ascii="Times New Roman" w:hAnsi="Times New Roman" w:cs="Times New Roman"/>
          <w:sz w:val="28"/>
          <w:szCs w:val="28"/>
        </w:rPr>
        <w:t>ta da Sessão Ordinária do dia 20</w:t>
      </w:r>
      <w:r>
        <w:rPr>
          <w:rFonts w:ascii="Times New Roman" w:hAnsi="Times New Roman" w:cs="Times New Roman"/>
          <w:sz w:val="28"/>
          <w:szCs w:val="28"/>
        </w:rPr>
        <w:t xml:space="preserve"> de novembro de 2023.</w:t>
      </w:r>
    </w:p>
    <w:p w:rsidR="00DC4559" w:rsidRDefault="00DC4559" w:rsidP="00DC45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EXPEDIENTE: </w:t>
      </w:r>
    </w:p>
    <w:p w:rsidR="00DC4559" w:rsidRPr="00DC4559" w:rsidRDefault="00DC4559" w:rsidP="00DC455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4559">
        <w:rPr>
          <w:rFonts w:ascii="Times New Roman" w:hAnsi="Times New Roman" w:cs="Times New Roman"/>
          <w:sz w:val="28"/>
          <w:szCs w:val="28"/>
        </w:rPr>
        <w:t xml:space="preserve">Convite: Para a solenidade de posse da Conselheira Luciana Luso de Carvalho no cargo de Conselheira-Presidente da AGERGS. </w:t>
      </w:r>
    </w:p>
    <w:p w:rsidR="00DC4559" w:rsidRPr="00DC4559" w:rsidRDefault="00DC4559" w:rsidP="00DC455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DC4559" w:rsidRDefault="00DC4559" w:rsidP="00DC455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4559">
        <w:rPr>
          <w:rFonts w:ascii="Times New Roman" w:hAnsi="Times New Roman" w:cs="Times New Roman"/>
          <w:sz w:val="28"/>
          <w:szCs w:val="28"/>
        </w:rPr>
        <w:t xml:space="preserve">Ofício circular AESC 078/2023. Associação Educadora São Carlos. </w:t>
      </w:r>
    </w:p>
    <w:p w:rsidR="00616062" w:rsidRPr="00616062" w:rsidRDefault="00616062" w:rsidP="00616062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616062" w:rsidRPr="00DC4559" w:rsidRDefault="00616062" w:rsidP="00DC455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Carta nº 383/2023 Caruso Jr. Estudos Ambientais &amp; Engenharia LTDA: Convite para Audiência Publica.   </w:t>
      </w:r>
    </w:p>
    <w:p w:rsidR="00DC4559" w:rsidRDefault="00DC4559" w:rsidP="00DC45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 </w:t>
      </w:r>
    </w:p>
    <w:p w:rsidR="00D00FD2" w:rsidRDefault="00D00FD2" w:rsidP="00D00FD2">
      <w:pPr>
        <w:pStyle w:val="PargrafodaLista"/>
        <w:numPr>
          <w:ilvl w:val="0"/>
          <w:numId w:val="5"/>
        </w:numPr>
        <w:ind w:left="567" w:hanging="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Ofício nº 183/2023: Encaminha para essa Casa Legislativa o Projeto de Lei nº 61/2023: </w:t>
      </w:r>
    </w:p>
    <w:p w:rsidR="00D00FD2" w:rsidRPr="00F169CE" w:rsidRDefault="00D00FD2" w:rsidP="00D00FD2">
      <w:pPr>
        <w:pStyle w:val="PargrafodaLista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Estima a receita fixa a despesa do Município de Terra de Areia para o Exercício financeiro de 2024. </w:t>
      </w:r>
    </w:p>
    <w:p w:rsidR="00D00FD2" w:rsidRDefault="00D00FD2" w:rsidP="00D00FD2">
      <w:pPr>
        <w:pStyle w:val="PargrafodaLista"/>
        <w:ind w:left="567"/>
        <w:rPr>
          <w:rFonts w:ascii="Times New Roman" w:hAnsi="Times New Roman" w:cs="Times New Roman"/>
          <w:sz w:val="28"/>
          <w:szCs w:val="28"/>
        </w:rPr>
      </w:pPr>
    </w:p>
    <w:p w:rsidR="00DC4559" w:rsidRPr="00D00FD2" w:rsidRDefault="00D00FD2" w:rsidP="00D00FD2">
      <w:pPr>
        <w:pStyle w:val="PargrafodaLista"/>
        <w:numPr>
          <w:ilvl w:val="0"/>
          <w:numId w:val="5"/>
        </w:numPr>
        <w:ind w:left="567" w:hanging="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7DE7" w:rsidRPr="00D00FD2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="00787DE7" w:rsidRPr="00D00FD2">
        <w:rPr>
          <w:rFonts w:ascii="Times New Roman" w:hAnsi="Times New Roman" w:cs="Times New Roman"/>
          <w:sz w:val="28"/>
          <w:szCs w:val="28"/>
        </w:rPr>
        <w:t xml:space="preserve">GB nº 185/2023. Encaminha para essa Casa legislativa a Lei Municipal nº 2775/2023 e os </w:t>
      </w:r>
      <w:r w:rsidR="00F169CE" w:rsidRPr="00D00FD2">
        <w:rPr>
          <w:rFonts w:ascii="Times New Roman" w:hAnsi="Times New Roman" w:cs="Times New Roman"/>
          <w:sz w:val="28"/>
          <w:szCs w:val="28"/>
        </w:rPr>
        <w:t xml:space="preserve">seguintes Projetos de Leis: </w:t>
      </w:r>
    </w:p>
    <w:p w:rsidR="00F169CE" w:rsidRPr="00F169CE" w:rsidRDefault="00F169CE" w:rsidP="00F169CE">
      <w:pPr>
        <w:pStyle w:val="PargrafodaLista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F169CE">
        <w:rPr>
          <w:rFonts w:ascii="Times New Roman" w:hAnsi="Times New Roman" w:cs="Times New Roman"/>
          <w:sz w:val="28"/>
          <w:szCs w:val="28"/>
        </w:rPr>
        <w:t xml:space="preserve">Lei nº 2775/2023:                                                                                           </w:t>
      </w:r>
      <w:r w:rsidRPr="00F169CE">
        <w:rPr>
          <w:rFonts w:ascii="Times New Roman" w:hAnsi="Times New Roman" w:cs="Times New Roman"/>
          <w:bCs/>
          <w:sz w:val="28"/>
          <w:szCs w:val="28"/>
        </w:rPr>
        <w:t xml:space="preserve">Autoriza a contratação temporária de profissional para atuar na Secretaria Municipal de Saúde. </w:t>
      </w:r>
    </w:p>
    <w:p w:rsidR="00F169CE" w:rsidRPr="00F169CE" w:rsidRDefault="00F169CE" w:rsidP="00F169CE">
      <w:pPr>
        <w:pStyle w:val="PargrafodaLista"/>
        <w:ind w:left="567"/>
        <w:rPr>
          <w:rFonts w:ascii="Times New Roman" w:hAnsi="Times New Roman" w:cs="Times New Roman"/>
          <w:bCs/>
          <w:sz w:val="28"/>
          <w:szCs w:val="28"/>
        </w:rPr>
      </w:pPr>
    </w:p>
    <w:p w:rsidR="00F169CE" w:rsidRPr="00F169CE" w:rsidRDefault="00F169CE" w:rsidP="00F169CE">
      <w:pPr>
        <w:pStyle w:val="PargrafodaLista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F169CE">
        <w:rPr>
          <w:rFonts w:ascii="Times New Roman" w:hAnsi="Times New Roman" w:cs="Times New Roman"/>
          <w:bCs/>
          <w:sz w:val="28"/>
          <w:szCs w:val="28"/>
        </w:rPr>
        <w:t xml:space="preserve">Projeto de Lei nº 62/2023: </w:t>
      </w:r>
    </w:p>
    <w:p w:rsidR="00F169CE" w:rsidRPr="00F169CE" w:rsidRDefault="00F169CE" w:rsidP="00F169CE">
      <w:pPr>
        <w:pStyle w:val="PargrafodaLista"/>
        <w:ind w:left="567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pt-BR"/>
        </w:rPr>
      </w:pPr>
      <w:r w:rsidRPr="00F169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pt-BR"/>
        </w:rPr>
        <w:t xml:space="preserve">Dispõe sobre a remissão de juros e anistia da multa das dívidas tributárias e não tributárias inscritas em dívida ativa, em cobrança judicial ou extrajudicial e outras na forma que especifica. </w:t>
      </w:r>
    </w:p>
    <w:p w:rsidR="00F169CE" w:rsidRPr="00F169CE" w:rsidRDefault="00F169CE" w:rsidP="00F169CE">
      <w:pPr>
        <w:pStyle w:val="PargrafodaLista"/>
        <w:ind w:left="567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pt-BR"/>
        </w:rPr>
      </w:pPr>
    </w:p>
    <w:p w:rsidR="00F169CE" w:rsidRPr="000719E4" w:rsidRDefault="00F169CE" w:rsidP="000719E4">
      <w:pPr>
        <w:ind w:left="795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pt-BR"/>
        </w:rPr>
      </w:pPr>
      <w:r w:rsidRPr="000719E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pt-BR"/>
        </w:rPr>
        <w:lastRenderedPageBreak/>
        <w:t xml:space="preserve">Projeto de Lei nº 63/2023: </w:t>
      </w:r>
    </w:p>
    <w:p w:rsidR="0083531D" w:rsidRDefault="00F169CE" w:rsidP="0083531D">
      <w:pPr>
        <w:pStyle w:val="PargrafodaLista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F169CE">
        <w:rPr>
          <w:rFonts w:ascii="Times New Roman" w:hAnsi="Times New Roman" w:cs="Times New Roman"/>
          <w:bCs/>
          <w:sz w:val="28"/>
          <w:szCs w:val="28"/>
        </w:rPr>
        <w:t>Altera o quadro do Art. 1º da Lei Municipal n° 2.771 de 17 de outubro de 2023.</w:t>
      </w:r>
    </w:p>
    <w:p w:rsidR="00F169CE" w:rsidRPr="0083531D" w:rsidRDefault="00F169CE" w:rsidP="0083531D">
      <w:pPr>
        <w:ind w:left="435"/>
        <w:rPr>
          <w:rFonts w:ascii="Times New Roman" w:hAnsi="Times New Roman" w:cs="Times New Roman"/>
          <w:bCs/>
          <w:sz w:val="28"/>
          <w:szCs w:val="28"/>
        </w:rPr>
      </w:pPr>
      <w:r w:rsidRPr="0083531D">
        <w:rPr>
          <w:rFonts w:ascii="Times New Roman" w:hAnsi="Times New Roman" w:cs="Times New Roman"/>
          <w:sz w:val="28"/>
          <w:szCs w:val="28"/>
        </w:rPr>
        <w:t>Projeto de Lei nº 64/2023:</w:t>
      </w:r>
      <w:r w:rsidR="0083531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</w:t>
      </w:r>
      <w:r w:rsidRPr="0083531D">
        <w:rPr>
          <w:rFonts w:ascii="Times New Roman" w:hAnsi="Times New Roman" w:cs="Times New Roman"/>
          <w:sz w:val="28"/>
          <w:szCs w:val="28"/>
        </w:rPr>
        <w:t xml:space="preserve">Autoriza a abertura de crédito Especial no valor total </w:t>
      </w:r>
      <w:r w:rsidRPr="0083531D">
        <w:rPr>
          <w:rFonts w:ascii="Times New Roman" w:hAnsi="Times New Roman" w:cs="Times New Roman"/>
          <w:bCs/>
          <w:sz w:val="28"/>
          <w:szCs w:val="28"/>
        </w:rPr>
        <w:t>de R$ 300.000,00 (trezentos mil reais).</w:t>
      </w:r>
      <w:r w:rsidRPr="0083531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169CE" w:rsidRDefault="00F169CE" w:rsidP="00F169CE">
      <w:pPr>
        <w:pStyle w:val="PargrafodaLista"/>
        <w:ind w:left="567"/>
        <w:rPr>
          <w:rFonts w:ascii="Times New Roman" w:hAnsi="Times New Roman" w:cs="Times New Roman"/>
          <w:sz w:val="28"/>
          <w:szCs w:val="28"/>
        </w:rPr>
      </w:pPr>
    </w:p>
    <w:p w:rsidR="00D00FD2" w:rsidRDefault="00D00FD2" w:rsidP="00DC4559">
      <w:pPr>
        <w:pStyle w:val="PargrafodaLista"/>
        <w:ind w:left="0"/>
        <w:rPr>
          <w:rFonts w:ascii="Arial" w:hAnsi="Arial" w:cs="Arial"/>
          <w:bCs/>
          <w:sz w:val="24"/>
          <w:szCs w:val="24"/>
        </w:rPr>
      </w:pPr>
    </w:p>
    <w:p w:rsidR="00DC4559" w:rsidRDefault="00DC4559" w:rsidP="00DC4559">
      <w:pPr>
        <w:pStyle w:val="PargrafodaLista"/>
        <w:ind w:left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DO LEGISLATIVO MUNICIPAL: </w:t>
      </w:r>
    </w:p>
    <w:p w:rsidR="00D00FD2" w:rsidRDefault="00D00FD2" w:rsidP="00DC4559">
      <w:pPr>
        <w:pStyle w:val="PargrafodaLista"/>
        <w:ind w:left="0"/>
        <w:rPr>
          <w:rFonts w:ascii="Arial" w:hAnsi="Arial" w:cs="Arial"/>
          <w:bCs/>
          <w:sz w:val="24"/>
          <w:szCs w:val="24"/>
        </w:rPr>
      </w:pPr>
    </w:p>
    <w:p w:rsidR="00D00FD2" w:rsidRDefault="00D00FD2" w:rsidP="00D00FD2">
      <w:pPr>
        <w:pStyle w:val="PargrafodaLista"/>
        <w:numPr>
          <w:ilvl w:val="0"/>
          <w:numId w:val="5"/>
        </w:numPr>
        <w:ind w:left="567" w:hanging="2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Pr="0083531D">
        <w:rPr>
          <w:rFonts w:ascii="Times New Roman" w:hAnsi="Times New Roman" w:cs="Times New Roman"/>
          <w:bCs/>
          <w:sz w:val="28"/>
          <w:szCs w:val="28"/>
        </w:rPr>
        <w:t xml:space="preserve">Requerimento nº 11/2023: Voto de Pesar pelo falecimento do senhor Carlito Roberto da Silva Pereira. </w:t>
      </w:r>
    </w:p>
    <w:p w:rsidR="000719E4" w:rsidRDefault="000719E4" w:rsidP="000719E4">
      <w:pPr>
        <w:pStyle w:val="PargrafodaLista"/>
        <w:ind w:left="567"/>
        <w:rPr>
          <w:rFonts w:ascii="Times New Roman" w:hAnsi="Times New Roman" w:cs="Times New Roman"/>
          <w:bCs/>
          <w:sz w:val="28"/>
          <w:szCs w:val="28"/>
        </w:rPr>
      </w:pPr>
    </w:p>
    <w:p w:rsidR="000719E4" w:rsidRPr="000719E4" w:rsidRDefault="000719E4" w:rsidP="000719E4">
      <w:pPr>
        <w:pStyle w:val="PargrafodaLista"/>
        <w:numPr>
          <w:ilvl w:val="0"/>
          <w:numId w:val="5"/>
        </w:numPr>
        <w:ind w:left="567" w:hanging="2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Pedido de Providencia nº 16/2023. Autoria Vereador Lucas Vieira: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End"/>
      <w:r w:rsidRPr="000719E4">
        <w:rPr>
          <w:rFonts w:ascii="Times New Roman" w:hAnsi="Times New Roman" w:cs="Times New Roman"/>
          <w:sz w:val="28"/>
          <w:szCs w:val="28"/>
        </w:rPr>
        <w:t xml:space="preserve">O Vereador que subscrevem, requer a Vossa Excelência que nos termos regimentais, seja encaminhado ao Executivo Municipal o seguinte Pedido de Providência: 1. Que seja </w:t>
      </w:r>
      <w:proofErr w:type="gramStart"/>
      <w:r w:rsidRPr="000719E4">
        <w:rPr>
          <w:rFonts w:ascii="Times New Roman" w:hAnsi="Times New Roman" w:cs="Times New Roman"/>
          <w:sz w:val="28"/>
          <w:szCs w:val="28"/>
        </w:rPr>
        <w:t>providenciado dentro do possível</w:t>
      </w:r>
      <w:proofErr w:type="gramEnd"/>
      <w:r w:rsidRPr="000719E4">
        <w:rPr>
          <w:rFonts w:ascii="Times New Roman" w:hAnsi="Times New Roman" w:cs="Times New Roman"/>
          <w:sz w:val="28"/>
          <w:szCs w:val="28"/>
        </w:rPr>
        <w:t xml:space="preserve">, pela secretaria competente a manutenção e </w:t>
      </w:r>
      <w:proofErr w:type="spellStart"/>
      <w:r w:rsidRPr="000719E4">
        <w:rPr>
          <w:rFonts w:ascii="Times New Roman" w:hAnsi="Times New Roman" w:cs="Times New Roman"/>
          <w:sz w:val="28"/>
          <w:szCs w:val="28"/>
        </w:rPr>
        <w:t>ensaibramento</w:t>
      </w:r>
      <w:proofErr w:type="spellEnd"/>
      <w:r w:rsidRPr="000719E4">
        <w:rPr>
          <w:rFonts w:ascii="Times New Roman" w:hAnsi="Times New Roman" w:cs="Times New Roman"/>
          <w:sz w:val="28"/>
          <w:szCs w:val="28"/>
        </w:rPr>
        <w:t xml:space="preserve"> das estradas da Boa Vista, do Pontal, Rua da Casa de Telhas, Rua da Olaria e acessos ao Canto da Coruja.</w:t>
      </w:r>
      <w:r w:rsidRPr="000719E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64BE0" w:rsidRPr="000719E4" w:rsidRDefault="00E64BE0" w:rsidP="00E64BE0">
      <w:pPr>
        <w:pStyle w:val="PargrafodaLista"/>
        <w:ind w:left="567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20400D" w:rsidRDefault="0020400D" w:rsidP="0083531D">
      <w:pPr>
        <w:rPr>
          <w:rFonts w:ascii="Arial" w:hAnsi="Arial" w:cs="Arial"/>
          <w:bCs/>
          <w:sz w:val="24"/>
          <w:szCs w:val="24"/>
        </w:rPr>
      </w:pPr>
    </w:p>
    <w:p w:rsidR="0083531D" w:rsidRDefault="0083531D" w:rsidP="0083531D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ORDEM DO DIA:</w:t>
      </w:r>
    </w:p>
    <w:p w:rsidR="0083531D" w:rsidRDefault="0083531D" w:rsidP="0083531D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DO LEGISLATIVO MUNICIPAL: </w:t>
      </w:r>
    </w:p>
    <w:p w:rsidR="0083531D" w:rsidRPr="0083531D" w:rsidRDefault="0083531D" w:rsidP="0083531D">
      <w:pPr>
        <w:pStyle w:val="PargrafodaLista"/>
        <w:numPr>
          <w:ilvl w:val="0"/>
          <w:numId w:val="5"/>
        </w:numPr>
        <w:ind w:left="567" w:hanging="21"/>
        <w:rPr>
          <w:rFonts w:ascii="Times New Roman" w:hAnsi="Times New Roman" w:cs="Times New Roman"/>
          <w:bCs/>
          <w:sz w:val="28"/>
          <w:szCs w:val="28"/>
        </w:rPr>
      </w:pPr>
      <w:r w:rsidRPr="0083531D">
        <w:rPr>
          <w:rFonts w:ascii="Times New Roman" w:hAnsi="Times New Roman" w:cs="Times New Roman"/>
          <w:bCs/>
          <w:sz w:val="28"/>
          <w:szCs w:val="28"/>
        </w:rPr>
        <w:t xml:space="preserve">Votação: Emenda Supressiva nº 01/2023 ao Projeto de Lei nº 08/2023. Autoria Comissão de Constituição e Justiça. </w:t>
      </w:r>
    </w:p>
    <w:p w:rsidR="0083531D" w:rsidRPr="0083531D" w:rsidRDefault="0083531D" w:rsidP="0083531D">
      <w:pPr>
        <w:pStyle w:val="PargrafodaLista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83531D">
        <w:rPr>
          <w:rFonts w:ascii="Times New Roman" w:hAnsi="Times New Roman" w:cs="Times New Roman"/>
          <w:bCs/>
          <w:sz w:val="28"/>
          <w:szCs w:val="28"/>
        </w:rPr>
        <w:t xml:space="preserve">Fica Suprido o artigo 5º do Projeto de Lei nº 08/2023. </w:t>
      </w:r>
    </w:p>
    <w:p w:rsidR="0083531D" w:rsidRPr="0083531D" w:rsidRDefault="0083531D" w:rsidP="0083531D">
      <w:pPr>
        <w:pStyle w:val="PargrafodaLista"/>
        <w:ind w:left="567"/>
        <w:rPr>
          <w:rFonts w:ascii="Times New Roman" w:hAnsi="Times New Roman" w:cs="Times New Roman"/>
          <w:bCs/>
          <w:sz w:val="28"/>
          <w:szCs w:val="28"/>
        </w:rPr>
      </w:pPr>
    </w:p>
    <w:p w:rsidR="0083531D" w:rsidRPr="0083531D" w:rsidRDefault="0083531D" w:rsidP="0083531D">
      <w:pPr>
        <w:pStyle w:val="PargrafodaLista"/>
        <w:numPr>
          <w:ilvl w:val="0"/>
          <w:numId w:val="5"/>
        </w:numPr>
        <w:ind w:left="567" w:hanging="21"/>
        <w:rPr>
          <w:rFonts w:ascii="Times New Roman" w:hAnsi="Times New Roman" w:cs="Times New Roman"/>
          <w:bCs/>
          <w:sz w:val="28"/>
          <w:szCs w:val="28"/>
        </w:rPr>
      </w:pPr>
      <w:r w:rsidRPr="0083531D">
        <w:rPr>
          <w:rFonts w:ascii="Times New Roman" w:hAnsi="Times New Roman" w:cs="Times New Roman"/>
          <w:bCs/>
          <w:sz w:val="28"/>
          <w:szCs w:val="28"/>
        </w:rPr>
        <w:t>Vot</w:t>
      </w:r>
      <w:r w:rsidR="00616062">
        <w:rPr>
          <w:rFonts w:ascii="Times New Roman" w:hAnsi="Times New Roman" w:cs="Times New Roman"/>
          <w:bCs/>
          <w:sz w:val="28"/>
          <w:szCs w:val="28"/>
        </w:rPr>
        <w:t>ação: Projeto de Lei nº 08/2023 Autoria Vereador</w:t>
      </w:r>
      <w:proofErr w:type="gramStart"/>
      <w:r w:rsidR="006160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505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End"/>
      <w:r w:rsidR="00865059">
        <w:rPr>
          <w:rFonts w:ascii="Times New Roman" w:hAnsi="Times New Roman" w:cs="Times New Roman"/>
          <w:bCs/>
          <w:sz w:val="28"/>
          <w:szCs w:val="28"/>
        </w:rPr>
        <w:t>Julio Witt:</w:t>
      </w:r>
      <w:r w:rsidRPr="0083531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3531D" w:rsidRPr="0083531D" w:rsidRDefault="0083531D" w:rsidP="0083531D">
      <w:pPr>
        <w:pStyle w:val="PargrafodaLista"/>
        <w:ind w:left="567"/>
        <w:rPr>
          <w:rFonts w:ascii="Times New Roman" w:hAnsi="Times New Roman" w:cs="Times New Roman"/>
          <w:sz w:val="28"/>
          <w:szCs w:val="28"/>
        </w:rPr>
      </w:pPr>
      <w:r w:rsidRPr="0083531D">
        <w:rPr>
          <w:rFonts w:ascii="Times New Roman" w:hAnsi="Times New Roman" w:cs="Times New Roman"/>
          <w:sz w:val="28"/>
          <w:szCs w:val="28"/>
        </w:rPr>
        <w:t xml:space="preserve">Dispõe sobre o alinhamento e a </w:t>
      </w:r>
      <w:proofErr w:type="gramStart"/>
      <w:r w:rsidRPr="0083531D">
        <w:rPr>
          <w:rFonts w:ascii="Times New Roman" w:hAnsi="Times New Roman" w:cs="Times New Roman"/>
          <w:sz w:val="28"/>
          <w:szCs w:val="28"/>
        </w:rPr>
        <w:t>retirada de fios em</w:t>
      </w:r>
      <w:r w:rsidRPr="008353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531D">
        <w:rPr>
          <w:rFonts w:ascii="Times New Roman" w:hAnsi="Times New Roman" w:cs="Times New Roman"/>
          <w:sz w:val="28"/>
          <w:szCs w:val="28"/>
        </w:rPr>
        <w:t>desuso</w:t>
      </w:r>
      <w:r w:rsidRPr="008353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531D">
        <w:rPr>
          <w:rFonts w:ascii="Times New Roman" w:hAnsi="Times New Roman" w:cs="Times New Roman"/>
          <w:sz w:val="28"/>
          <w:szCs w:val="28"/>
        </w:rPr>
        <w:t>e</w:t>
      </w:r>
      <w:r w:rsidRPr="008353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531D">
        <w:rPr>
          <w:rFonts w:ascii="Times New Roman" w:hAnsi="Times New Roman" w:cs="Times New Roman"/>
          <w:sz w:val="28"/>
          <w:szCs w:val="28"/>
        </w:rPr>
        <w:t>desordenados</w:t>
      </w:r>
      <w:r w:rsidRPr="008353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531D">
        <w:rPr>
          <w:rFonts w:ascii="Times New Roman" w:hAnsi="Times New Roman" w:cs="Times New Roman"/>
          <w:sz w:val="28"/>
          <w:szCs w:val="28"/>
        </w:rPr>
        <w:t>existentes</w:t>
      </w:r>
      <w:r w:rsidRPr="008353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531D">
        <w:rPr>
          <w:rFonts w:ascii="Times New Roman" w:hAnsi="Times New Roman" w:cs="Times New Roman"/>
          <w:sz w:val="28"/>
          <w:szCs w:val="28"/>
        </w:rPr>
        <w:t>em</w:t>
      </w:r>
      <w:r w:rsidRPr="008353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531D">
        <w:rPr>
          <w:rFonts w:ascii="Times New Roman" w:hAnsi="Times New Roman" w:cs="Times New Roman"/>
          <w:sz w:val="28"/>
          <w:szCs w:val="28"/>
        </w:rPr>
        <w:t>postes</w:t>
      </w:r>
      <w:r w:rsidRPr="0083531D">
        <w:rPr>
          <w:rFonts w:ascii="Times New Roman" w:hAnsi="Times New Roman" w:cs="Times New Roman"/>
          <w:spacing w:val="104"/>
          <w:sz w:val="28"/>
          <w:szCs w:val="28"/>
        </w:rPr>
        <w:t xml:space="preserve"> </w:t>
      </w:r>
      <w:r w:rsidRPr="0083531D">
        <w:rPr>
          <w:rFonts w:ascii="Times New Roman" w:hAnsi="Times New Roman" w:cs="Times New Roman"/>
          <w:sz w:val="28"/>
          <w:szCs w:val="28"/>
        </w:rPr>
        <w:t>de</w:t>
      </w:r>
      <w:r w:rsidRPr="008353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531D">
        <w:rPr>
          <w:rFonts w:ascii="Times New Roman" w:hAnsi="Times New Roman" w:cs="Times New Roman"/>
          <w:sz w:val="28"/>
          <w:szCs w:val="28"/>
        </w:rPr>
        <w:t>energia</w:t>
      </w:r>
      <w:r w:rsidRPr="0083531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3531D">
        <w:rPr>
          <w:rFonts w:ascii="Times New Roman" w:hAnsi="Times New Roman" w:cs="Times New Roman"/>
          <w:sz w:val="28"/>
          <w:szCs w:val="28"/>
        </w:rPr>
        <w:t>elétrica</w:t>
      </w:r>
      <w:proofErr w:type="gramEnd"/>
      <w:r w:rsidRPr="0083531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3531D">
        <w:rPr>
          <w:rFonts w:ascii="Times New Roman" w:hAnsi="Times New Roman" w:cs="Times New Roman"/>
          <w:sz w:val="28"/>
          <w:szCs w:val="28"/>
        </w:rPr>
        <w:t>e</w:t>
      </w:r>
      <w:r w:rsidRPr="0083531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3531D">
        <w:rPr>
          <w:rFonts w:ascii="Times New Roman" w:hAnsi="Times New Roman" w:cs="Times New Roman"/>
          <w:sz w:val="28"/>
          <w:szCs w:val="28"/>
        </w:rPr>
        <w:t>dá</w:t>
      </w:r>
      <w:r w:rsidRPr="008353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531D">
        <w:rPr>
          <w:rFonts w:ascii="Times New Roman" w:hAnsi="Times New Roman" w:cs="Times New Roman"/>
          <w:sz w:val="28"/>
          <w:szCs w:val="28"/>
        </w:rPr>
        <w:t>outras</w:t>
      </w:r>
      <w:r w:rsidRPr="0083531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3531D">
        <w:rPr>
          <w:rFonts w:ascii="Times New Roman" w:hAnsi="Times New Roman" w:cs="Times New Roman"/>
          <w:sz w:val="28"/>
          <w:szCs w:val="28"/>
        </w:rPr>
        <w:t>providências.</w:t>
      </w:r>
    </w:p>
    <w:p w:rsidR="0083531D" w:rsidRPr="0083531D" w:rsidRDefault="0083531D" w:rsidP="0083531D">
      <w:pPr>
        <w:pStyle w:val="PargrafodaLista"/>
        <w:ind w:left="567"/>
        <w:rPr>
          <w:rFonts w:ascii="Times New Roman" w:hAnsi="Times New Roman" w:cs="Times New Roman"/>
          <w:sz w:val="28"/>
          <w:szCs w:val="28"/>
        </w:rPr>
      </w:pPr>
    </w:p>
    <w:p w:rsidR="0083531D" w:rsidRPr="0083531D" w:rsidRDefault="0083531D" w:rsidP="0083531D">
      <w:pPr>
        <w:pStyle w:val="PargrafodaLista"/>
        <w:numPr>
          <w:ilvl w:val="0"/>
          <w:numId w:val="5"/>
        </w:numPr>
        <w:ind w:left="567" w:hanging="21"/>
        <w:rPr>
          <w:rFonts w:ascii="Times New Roman" w:hAnsi="Times New Roman" w:cs="Times New Roman"/>
          <w:sz w:val="28"/>
          <w:szCs w:val="28"/>
        </w:rPr>
      </w:pPr>
      <w:r w:rsidRPr="0083531D">
        <w:rPr>
          <w:rFonts w:ascii="Times New Roman" w:hAnsi="Times New Roman" w:cs="Times New Roman"/>
          <w:sz w:val="28"/>
          <w:szCs w:val="28"/>
        </w:rPr>
        <w:lastRenderedPageBreak/>
        <w:t>Vota</w:t>
      </w:r>
      <w:r w:rsidR="00616062">
        <w:rPr>
          <w:rFonts w:ascii="Times New Roman" w:hAnsi="Times New Roman" w:cs="Times New Roman"/>
          <w:sz w:val="28"/>
          <w:szCs w:val="28"/>
        </w:rPr>
        <w:t>ção: Projeto de Lei nº 09/2023 Autoria Vereador Diogo Souza:</w:t>
      </w:r>
      <w:r w:rsidRPr="008353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Dispõe sobre a obrigatoriedade do hasteamento da Bandeira Municipal de Terra de Areia na Praça Municipal José Ferrari. </w:t>
      </w:r>
    </w:p>
    <w:p w:rsidR="0083531D" w:rsidRDefault="0083531D" w:rsidP="0083531D">
      <w:pPr>
        <w:pStyle w:val="PargrafodaLista"/>
        <w:ind w:left="567"/>
        <w:rPr>
          <w:rFonts w:ascii="Arial" w:hAnsi="Arial" w:cs="Arial"/>
        </w:rPr>
      </w:pPr>
    </w:p>
    <w:p w:rsidR="0083531D" w:rsidRDefault="0083531D" w:rsidP="0083531D">
      <w:pPr>
        <w:pStyle w:val="PargrafodaLista"/>
        <w:ind w:left="567"/>
        <w:rPr>
          <w:rFonts w:ascii="Arial" w:hAnsi="Arial" w:cs="Arial"/>
        </w:rPr>
      </w:pPr>
    </w:p>
    <w:p w:rsidR="0083531D" w:rsidRPr="0083531D" w:rsidRDefault="0083531D" w:rsidP="0083531D">
      <w:pPr>
        <w:pStyle w:val="PargrafodaLista"/>
        <w:ind w:left="567"/>
        <w:rPr>
          <w:rFonts w:ascii="Arial" w:hAnsi="Arial" w:cs="Arial"/>
          <w:bCs/>
          <w:sz w:val="24"/>
          <w:szCs w:val="24"/>
        </w:rPr>
      </w:pPr>
    </w:p>
    <w:p w:rsidR="00DC4559" w:rsidRDefault="00DC4559" w:rsidP="00DC4559">
      <w:pPr>
        <w:pStyle w:val="PargrafodaLista"/>
        <w:ind w:left="0"/>
        <w:rPr>
          <w:rFonts w:ascii="Arial" w:hAnsi="Arial" w:cs="Arial"/>
          <w:bCs/>
          <w:sz w:val="24"/>
          <w:szCs w:val="24"/>
        </w:rPr>
      </w:pPr>
    </w:p>
    <w:p w:rsidR="00DC4559" w:rsidRDefault="00DC4559" w:rsidP="00DC4559">
      <w:pPr>
        <w:pStyle w:val="PargrafodaLista"/>
        <w:jc w:val="center"/>
      </w:pPr>
    </w:p>
    <w:p w:rsidR="0020400D" w:rsidRDefault="0020400D" w:rsidP="00DC4559">
      <w:pPr>
        <w:pStyle w:val="PargrafodaLista"/>
        <w:jc w:val="center"/>
      </w:pPr>
    </w:p>
    <w:p w:rsidR="0020400D" w:rsidRDefault="0020400D" w:rsidP="00DC4559">
      <w:pPr>
        <w:pStyle w:val="PargrafodaLista"/>
        <w:jc w:val="center"/>
      </w:pPr>
    </w:p>
    <w:p w:rsidR="0020400D" w:rsidRDefault="0020400D" w:rsidP="00DC4559">
      <w:pPr>
        <w:pStyle w:val="PargrafodaLista"/>
        <w:jc w:val="center"/>
      </w:pPr>
    </w:p>
    <w:p w:rsidR="00DC4559" w:rsidRPr="003D6E5B" w:rsidRDefault="0020400D" w:rsidP="003D6E5B">
      <w:pPr>
        <w:jc w:val="center"/>
        <w:rPr>
          <w:rFonts w:ascii="Times New Roman" w:hAnsi="Times New Roman" w:cs="Times New Roman"/>
          <w:sz w:val="28"/>
          <w:szCs w:val="28"/>
        </w:rPr>
      </w:pPr>
      <w:r>
        <w:t>Sala de Sessão, dia 27</w:t>
      </w:r>
      <w:r w:rsidR="00DC4559">
        <w:t xml:space="preserve"> de novembro de 2023.</w:t>
      </w:r>
    </w:p>
    <w:sectPr w:rsidR="00DC4559" w:rsidRPr="003D6E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692C"/>
    <w:multiLevelType w:val="hybridMultilevel"/>
    <w:tmpl w:val="F230A26C"/>
    <w:lvl w:ilvl="0" w:tplc="0416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0B3F2E14"/>
    <w:multiLevelType w:val="hybridMultilevel"/>
    <w:tmpl w:val="55DC6EBC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8A570A"/>
    <w:multiLevelType w:val="hybridMultilevel"/>
    <w:tmpl w:val="CB6A29B4"/>
    <w:lvl w:ilvl="0" w:tplc="0416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>
    <w:nsid w:val="78A531B6"/>
    <w:multiLevelType w:val="hybridMultilevel"/>
    <w:tmpl w:val="C50E24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559"/>
    <w:rsid w:val="000376F0"/>
    <w:rsid w:val="000719E4"/>
    <w:rsid w:val="0020400D"/>
    <w:rsid w:val="003D6E5B"/>
    <w:rsid w:val="00472881"/>
    <w:rsid w:val="00616062"/>
    <w:rsid w:val="00787DE7"/>
    <w:rsid w:val="0083531D"/>
    <w:rsid w:val="00865059"/>
    <w:rsid w:val="009B13BA"/>
    <w:rsid w:val="00D00FD2"/>
    <w:rsid w:val="00DC4559"/>
    <w:rsid w:val="00E64BE0"/>
    <w:rsid w:val="00F1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559"/>
  </w:style>
  <w:style w:type="paragraph" w:styleId="Ttulo1">
    <w:name w:val="heading 1"/>
    <w:basedOn w:val="Normal"/>
    <w:next w:val="Normal"/>
    <w:link w:val="Ttulo1Char"/>
    <w:qFormat/>
    <w:rsid w:val="00DC45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C455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C455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semiHidden/>
    <w:unhideWhenUsed/>
    <w:rsid w:val="00F169C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F169C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559"/>
  </w:style>
  <w:style w:type="paragraph" w:styleId="Ttulo1">
    <w:name w:val="heading 1"/>
    <w:basedOn w:val="Normal"/>
    <w:next w:val="Normal"/>
    <w:link w:val="Ttulo1Char"/>
    <w:qFormat/>
    <w:rsid w:val="00DC45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C455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C455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semiHidden/>
    <w:unhideWhenUsed/>
    <w:rsid w:val="00F169C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F169C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C3218-2455-4BB4-BDFA-A05EEA7FA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441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11</cp:revision>
  <cp:lastPrinted>2023-11-27T18:45:00Z</cp:lastPrinted>
  <dcterms:created xsi:type="dcterms:W3CDTF">2023-11-27T12:13:00Z</dcterms:created>
  <dcterms:modified xsi:type="dcterms:W3CDTF">2023-12-01T16:13:00Z</dcterms:modified>
</cp:coreProperties>
</file>