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EE" w:rsidRDefault="000055EE" w:rsidP="000055EE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0055EE" w:rsidRDefault="000055EE" w:rsidP="000055E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055EE" w:rsidRDefault="000055EE" w:rsidP="000055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055EE" w:rsidRDefault="000055EE" w:rsidP="000055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0055EE" w:rsidRDefault="000055EE" w:rsidP="000055EE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17</w:t>
      </w:r>
      <w:r>
        <w:rPr>
          <w:rFonts w:ascii="Times New Roman" w:hAnsi="Times New Roman" w:cs="Times New Roman"/>
          <w:sz w:val="28"/>
          <w:szCs w:val="28"/>
        </w:rPr>
        <w:t xml:space="preserve"> de maio de 2021</w:t>
      </w:r>
    </w:p>
    <w:p w:rsidR="000055EE" w:rsidRDefault="000055EE" w:rsidP="000055EE">
      <w:pPr>
        <w:rPr>
          <w:rFonts w:ascii="Arial" w:hAnsi="Arial" w:cs="Arial"/>
          <w:sz w:val="24"/>
        </w:rPr>
      </w:pPr>
    </w:p>
    <w:p w:rsidR="000055EE" w:rsidRDefault="000055EE" w:rsidP="000055E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EXPEDIENTE: </w:t>
      </w:r>
    </w:p>
    <w:p w:rsidR="000055EE" w:rsidRDefault="000055EE" w:rsidP="000055EE">
      <w:pPr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DO LEGISLATIVO MUNICIPAL:</w:t>
      </w:r>
    </w:p>
    <w:p w:rsidR="000055EE" w:rsidRDefault="000055EE" w:rsidP="000055EE">
      <w:pPr>
        <w:rPr>
          <w:rFonts w:ascii="Arial" w:hAnsi="Arial" w:cs="Arial"/>
          <w:sz w:val="24"/>
          <w:szCs w:val="28"/>
          <w:shd w:val="clear" w:color="auto" w:fill="FFFFFF"/>
        </w:rPr>
      </w:pPr>
    </w:p>
    <w:p w:rsidR="00E675FE" w:rsidRPr="000055EE" w:rsidRDefault="000055EE" w:rsidP="000055E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Pedido de Indicação nº 10/2021. Autoria Bancada PP:                                               </w:t>
      </w:r>
      <w:r w:rsidRPr="000055EE">
        <w:rPr>
          <w:rFonts w:ascii="Times New Roman" w:hAnsi="Times New Roman" w:cs="Times New Roman"/>
          <w:sz w:val="28"/>
          <w:szCs w:val="28"/>
        </w:rPr>
        <w:t xml:space="preserve">Os Vereadores que subscrevem, requerem que seja encaminhado ao DAER, oficio solicitando providência quanto </w:t>
      </w:r>
      <w:proofErr w:type="gramStart"/>
      <w:r w:rsidRPr="000055E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055EE">
        <w:rPr>
          <w:rFonts w:ascii="Times New Roman" w:hAnsi="Times New Roman" w:cs="Times New Roman"/>
          <w:sz w:val="28"/>
          <w:szCs w:val="28"/>
        </w:rPr>
        <w:t xml:space="preserve"> manutenção, limpeza e conservação do viaduto da Rota do Sol (RS 486) sobre a BR101</w:t>
      </w:r>
      <w:r w:rsidRPr="000055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5EE" w:rsidRPr="000055EE" w:rsidRDefault="000055EE" w:rsidP="000055EE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55EE" w:rsidRPr="000055EE" w:rsidRDefault="000055EE" w:rsidP="000055E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Pedido de Providência nº 08/2021. Autoria Bancada PP:                                </w:t>
      </w:r>
      <w:r w:rsidRPr="000055EE">
        <w:rPr>
          <w:rFonts w:ascii="Times New Roman" w:hAnsi="Times New Roman" w:cs="Times New Roman"/>
          <w:sz w:val="28"/>
          <w:szCs w:val="28"/>
        </w:rPr>
        <w:t xml:space="preserve"> Os Vereadores que subscrevem, requerem que o Executivo Municipal, através da Secretaria Municipal de Obras ou Agricultura, providencie </w:t>
      </w:r>
      <w:proofErr w:type="spellStart"/>
      <w:r w:rsidRPr="000055EE">
        <w:rPr>
          <w:rFonts w:ascii="Times New Roman" w:hAnsi="Times New Roman" w:cs="Times New Roman"/>
          <w:sz w:val="28"/>
          <w:szCs w:val="28"/>
        </w:rPr>
        <w:t>ensaibramento</w:t>
      </w:r>
      <w:proofErr w:type="spellEnd"/>
      <w:r w:rsidRPr="000055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55EE">
        <w:rPr>
          <w:rFonts w:ascii="Times New Roman" w:hAnsi="Times New Roman" w:cs="Times New Roman"/>
          <w:sz w:val="28"/>
          <w:szCs w:val="28"/>
        </w:rPr>
        <w:t>patrolamento</w:t>
      </w:r>
      <w:proofErr w:type="spellEnd"/>
      <w:r w:rsidRPr="000055EE">
        <w:rPr>
          <w:rFonts w:ascii="Times New Roman" w:hAnsi="Times New Roman" w:cs="Times New Roman"/>
          <w:sz w:val="28"/>
          <w:szCs w:val="28"/>
        </w:rPr>
        <w:t xml:space="preserve"> e limpeza das margens.</w:t>
      </w:r>
    </w:p>
    <w:p w:rsidR="000055EE" w:rsidRPr="000055EE" w:rsidRDefault="000055EE" w:rsidP="000055E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055EE" w:rsidRDefault="000055EE" w:rsidP="000055EE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 w:rsidRPr="000055EE">
        <w:rPr>
          <w:rFonts w:ascii="Arial" w:hAnsi="Arial" w:cs="Arial"/>
          <w:sz w:val="24"/>
          <w:szCs w:val="28"/>
          <w:shd w:val="clear" w:color="auto" w:fill="FFFFFF"/>
        </w:rPr>
        <w:t xml:space="preserve">DO EXECUTIVO MUNICIPAL: </w:t>
      </w:r>
    </w:p>
    <w:p w:rsidR="000055EE" w:rsidRDefault="000055EE" w:rsidP="000055EE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</w:p>
    <w:p w:rsidR="000055EE" w:rsidRPr="004829EE" w:rsidRDefault="000055EE" w:rsidP="000055E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GB nº 119/2021: Encaminha para essa Casa </w:t>
      </w:r>
      <w:r w:rsidR="004829EE"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Legislativa o Projeto de Lei nº 28/2021: </w:t>
      </w:r>
    </w:p>
    <w:p w:rsidR="004829EE" w:rsidRPr="004829EE" w:rsidRDefault="004829EE" w:rsidP="004829E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Institui a política de </w:t>
      </w:r>
      <w:proofErr w:type="spellStart"/>
      <w:r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>cicloturismo</w:t>
      </w:r>
      <w:proofErr w:type="spellEnd"/>
      <w:r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munícipio de terra de areia</w:t>
      </w:r>
      <w:r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29EE" w:rsidRPr="004829EE" w:rsidRDefault="004829EE" w:rsidP="004829EE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29EE" w:rsidRDefault="004829EE" w:rsidP="004829EE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482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GB nº 120/2021: Encaminha para essa Casa Legislativa a Lei Municipal nº 2.602/2021:                                               </w:t>
      </w:r>
    </w:p>
    <w:p w:rsidR="004829EE" w:rsidRDefault="004829EE" w:rsidP="004829EE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4829EE">
        <w:rPr>
          <w:rFonts w:ascii="Times New Roman" w:hAnsi="Times New Roman" w:cs="Times New Roman"/>
          <w:sz w:val="28"/>
          <w:szCs w:val="28"/>
        </w:rPr>
        <w:t>Autoriza a contratação temporária de profissionais para atuarem na Secretaria Municipal de Educação e Cultura, seguindo a lista de aprovados do Processo Seletivo Simplificado Edital nº 92/2020, Edital nº 25/2021 e Edital nº 39/2021.</w:t>
      </w:r>
    </w:p>
    <w:bookmarkEnd w:id="0"/>
    <w:p w:rsidR="00775ECB" w:rsidRPr="00775ECB" w:rsidRDefault="00775ECB" w:rsidP="00775EC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75ECB">
        <w:rPr>
          <w:rFonts w:ascii="Times New Roman" w:hAnsi="Times New Roman" w:cs="Times New Roman"/>
          <w:sz w:val="28"/>
          <w:szCs w:val="28"/>
        </w:rPr>
        <w:lastRenderedPageBreak/>
        <w:t>OF.</w:t>
      </w:r>
      <w:proofErr w:type="gramEnd"/>
      <w:r w:rsidRPr="00775ECB">
        <w:rPr>
          <w:rFonts w:ascii="Times New Roman" w:hAnsi="Times New Roman" w:cs="Times New Roman"/>
          <w:sz w:val="28"/>
          <w:szCs w:val="28"/>
        </w:rPr>
        <w:t xml:space="preserve">GB nº 121/2021: </w:t>
      </w:r>
      <w:r w:rsidRPr="00775ECB">
        <w:rPr>
          <w:rFonts w:ascii="Times New Roman" w:hAnsi="Times New Roman" w:cs="Times New Roman"/>
          <w:sz w:val="28"/>
          <w:szCs w:val="28"/>
        </w:rPr>
        <w:t>Encaminha para esta Casa Legislativa, solicitando o espaço do Plenário da Câmara Municipal de Vereadores, na data de 28 de maio do corrente ano, as 16 horas, para se realizada a Audiência Pública de cumprimento ao inciso 4º do Art. 9º, da L</w:t>
      </w:r>
      <w:r w:rsidRPr="00775ECB">
        <w:rPr>
          <w:rFonts w:ascii="Times New Roman" w:hAnsi="Times New Roman" w:cs="Times New Roman"/>
          <w:sz w:val="28"/>
          <w:szCs w:val="28"/>
        </w:rPr>
        <w:t xml:space="preserve">ei de Responsabilidade Fiscal. </w:t>
      </w:r>
    </w:p>
    <w:p w:rsidR="00775ECB" w:rsidRPr="00775ECB" w:rsidRDefault="00775ECB" w:rsidP="00775ECB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775ECB" w:rsidRPr="00775ECB" w:rsidRDefault="00775ECB" w:rsidP="00775EC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75ECB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77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GB nº 122/2021: </w:t>
      </w:r>
      <w:r w:rsidRPr="00775ECB">
        <w:rPr>
          <w:rFonts w:ascii="Times New Roman" w:hAnsi="Times New Roman" w:cs="Times New Roman"/>
          <w:sz w:val="28"/>
          <w:szCs w:val="28"/>
        </w:rPr>
        <w:t>Encaminha para esta Casa Legislativa, convite aos Vereadores, para a Audiência Publica para apresentação das metas quadrimestrais</w:t>
      </w:r>
      <w:r w:rsidRPr="00775E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ECB" w:rsidRPr="00775ECB" w:rsidRDefault="00775ECB" w:rsidP="00775ECB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5ECB" w:rsidRDefault="00775ECB" w:rsidP="00775ECB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5ECB" w:rsidRPr="00775ECB" w:rsidRDefault="00775ECB" w:rsidP="00775ECB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 w:rsidRPr="00775ECB">
        <w:rPr>
          <w:rFonts w:ascii="Arial" w:hAnsi="Arial" w:cs="Arial"/>
          <w:sz w:val="24"/>
          <w:szCs w:val="28"/>
          <w:shd w:val="clear" w:color="auto" w:fill="FFFFFF"/>
        </w:rPr>
        <w:t xml:space="preserve">ORDEM DO DIA: </w:t>
      </w:r>
    </w:p>
    <w:p w:rsidR="00775ECB" w:rsidRDefault="00775ECB" w:rsidP="00775ECB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 w:rsidRPr="00775ECB">
        <w:rPr>
          <w:rFonts w:ascii="Arial" w:hAnsi="Arial" w:cs="Arial"/>
          <w:sz w:val="24"/>
          <w:szCs w:val="28"/>
          <w:shd w:val="clear" w:color="auto" w:fill="FFFFFF"/>
        </w:rPr>
        <w:t xml:space="preserve">DO LEGISLATIVO MUNICIPAL: </w:t>
      </w:r>
    </w:p>
    <w:p w:rsidR="00775ECB" w:rsidRDefault="00775ECB" w:rsidP="00775ECB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</w:p>
    <w:p w:rsidR="00775ECB" w:rsidRPr="00775ECB" w:rsidRDefault="00775ECB" w:rsidP="00775EC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Pedido de Indicação nº 09/2021: </w:t>
      </w:r>
      <w:r w:rsidRPr="00775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Autoria Bancada PP: </w:t>
      </w:r>
    </w:p>
    <w:p w:rsidR="00775ECB" w:rsidRDefault="00775ECB" w:rsidP="00775EC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775ECB">
        <w:rPr>
          <w:rFonts w:ascii="Times New Roman" w:hAnsi="Times New Roman" w:cs="Times New Roman"/>
          <w:sz w:val="28"/>
          <w:szCs w:val="28"/>
        </w:rPr>
        <w:t>Os Vereadores que subscrevem, requerem que o</w:t>
      </w:r>
      <w:r w:rsidRPr="00432E2A">
        <w:rPr>
          <w:rFonts w:ascii="Times New Roman" w:hAnsi="Times New Roman" w:cs="Times New Roman"/>
          <w:sz w:val="28"/>
          <w:szCs w:val="28"/>
        </w:rPr>
        <w:t xml:space="preserve"> Executivo Municipal, envie a Câmara Municipal de Vereadores, Projeto de Lei que autorize desconto de 30% até 50% na Taxa de Alvará (Taxa de Fiscalização e Vistoria, Taxa de Saúde Publica</w:t>
      </w:r>
      <w:proofErr w:type="gramStart"/>
      <w:r w:rsidRPr="00432E2A">
        <w:rPr>
          <w:rFonts w:ascii="Times New Roman" w:hAnsi="Times New Roman" w:cs="Times New Roman"/>
          <w:sz w:val="28"/>
          <w:szCs w:val="28"/>
        </w:rPr>
        <w:t>),</w:t>
      </w:r>
      <w:proofErr w:type="gramEnd"/>
      <w:r w:rsidRPr="00432E2A">
        <w:rPr>
          <w:rFonts w:ascii="Times New Roman" w:hAnsi="Times New Roman" w:cs="Times New Roman"/>
          <w:sz w:val="28"/>
          <w:szCs w:val="28"/>
        </w:rPr>
        <w:t>para o exercício 2021, para Empresas que tiveram seus comércios impedidos de funcionar por força de Decreto (</w:t>
      </w:r>
      <w:proofErr w:type="spellStart"/>
      <w:r w:rsidRPr="00432E2A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432E2A">
        <w:rPr>
          <w:rFonts w:ascii="Times New Roman" w:hAnsi="Times New Roman" w:cs="Times New Roman"/>
          <w:sz w:val="28"/>
          <w:szCs w:val="28"/>
        </w:rPr>
        <w:t xml:space="preserve"> – 19).</w:t>
      </w:r>
    </w:p>
    <w:p w:rsidR="00775ECB" w:rsidRDefault="00775ECB" w:rsidP="00775ECB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775ECB" w:rsidRPr="00775ECB" w:rsidRDefault="00775ECB" w:rsidP="00775ECB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775ECB">
        <w:rPr>
          <w:rFonts w:ascii="Arial" w:hAnsi="Arial" w:cs="Arial"/>
          <w:sz w:val="24"/>
          <w:szCs w:val="24"/>
        </w:rPr>
        <w:t>DO EXECUTIVO MUNICIPAL:</w:t>
      </w:r>
      <w:proofErr w:type="gramStart"/>
      <w:r w:rsidRPr="00775ECB">
        <w:rPr>
          <w:rFonts w:ascii="Arial" w:hAnsi="Arial" w:cs="Arial"/>
          <w:sz w:val="24"/>
          <w:szCs w:val="24"/>
        </w:rPr>
        <w:t xml:space="preserve"> </w:t>
      </w:r>
      <w:r w:rsidRPr="00775ECB">
        <w:rPr>
          <w:rFonts w:ascii="Arial" w:hAnsi="Arial" w:cs="Arial"/>
          <w:sz w:val="24"/>
          <w:szCs w:val="24"/>
        </w:rPr>
        <w:t xml:space="preserve"> </w:t>
      </w:r>
    </w:p>
    <w:p w:rsidR="00775ECB" w:rsidRPr="003B3CEB" w:rsidRDefault="00775ECB" w:rsidP="00775ECB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End"/>
    </w:p>
    <w:p w:rsidR="004829EE" w:rsidRPr="003B3CEB" w:rsidRDefault="003B3CEB" w:rsidP="003B3CE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C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Projeto de Lei nº 27/2021: </w:t>
      </w:r>
    </w:p>
    <w:p w:rsidR="003B3CEB" w:rsidRDefault="003B3CEB" w:rsidP="003B3CEB">
      <w:pPr>
        <w:pStyle w:val="PargrafodaLista"/>
        <w:ind w:left="928"/>
      </w:pPr>
      <w:r w:rsidRPr="003B3CEB">
        <w:rPr>
          <w:rFonts w:ascii="Times New Roman" w:hAnsi="Times New Roman" w:cs="Times New Roman"/>
          <w:sz w:val="28"/>
          <w:szCs w:val="28"/>
        </w:rPr>
        <w:t>Autoriza o Poder Executivo Municipal a realizar a abertura de Crédito adicional Especial no valor de R$ R$ 89.497,06 (Oitenta e Nove Mil Quatrocentos e Noventa e Sete Reais e Seis Centavos), no orçamento vigente</w:t>
      </w:r>
      <w:r>
        <w:t>.</w:t>
      </w:r>
    </w:p>
    <w:p w:rsidR="003B3CEB" w:rsidRDefault="003B3CEB" w:rsidP="003B3CEB">
      <w:pPr>
        <w:pStyle w:val="PargrafodaLista"/>
        <w:ind w:left="928"/>
      </w:pPr>
    </w:p>
    <w:p w:rsidR="003B3CEB" w:rsidRDefault="003B3CEB" w:rsidP="003B3CEB">
      <w:pPr>
        <w:pStyle w:val="PargrafodaLista"/>
        <w:ind w:left="928"/>
      </w:pPr>
    </w:p>
    <w:p w:rsidR="003B3CEB" w:rsidRDefault="003B3CEB" w:rsidP="003B3CEB">
      <w:pPr>
        <w:pStyle w:val="PargrafodaLista"/>
        <w:ind w:left="928"/>
      </w:pPr>
    </w:p>
    <w:p w:rsidR="003B3CEB" w:rsidRDefault="003B3CEB" w:rsidP="003B3CEB">
      <w:pPr>
        <w:pStyle w:val="PargrafodaLista"/>
        <w:ind w:left="928"/>
      </w:pPr>
    </w:p>
    <w:p w:rsidR="003B3CEB" w:rsidRDefault="003B3CEB" w:rsidP="003B3CEB">
      <w:pPr>
        <w:pStyle w:val="PargrafodaLista"/>
        <w:ind w:left="928"/>
      </w:pPr>
    </w:p>
    <w:p w:rsidR="003B3CEB" w:rsidRDefault="003B3CEB" w:rsidP="003B3CEB">
      <w:pPr>
        <w:pStyle w:val="PargrafodaLista"/>
        <w:ind w:left="928"/>
      </w:pPr>
    </w:p>
    <w:p w:rsidR="003B3CEB" w:rsidRDefault="003B3CEB" w:rsidP="003B3CEB">
      <w:pPr>
        <w:pStyle w:val="PargrafodaLista"/>
        <w:ind w:left="928"/>
      </w:pPr>
    </w:p>
    <w:p w:rsidR="003B3CEB" w:rsidRDefault="003B3CEB" w:rsidP="003B3CEB">
      <w:pPr>
        <w:pStyle w:val="PargrafodaLista"/>
        <w:ind w:left="928"/>
      </w:pPr>
    </w:p>
    <w:p w:rsidR="003B3CEB" w:rsidRDefault="003B3CEB" w:rsidP="003B3CEB">
      <w:pPr>
        <w:pStyle w:val="PargrafodaLista"/>
        <w:ind w:left="928"/>
      </w:pPr>
    </w:p>
    <w:p w:rsidR="003B3CEB" w:rsidRPr="00775ECB" w:rsidRDefault="003B3CEB" w:rsidP="003B3CEB">
      <w:pPr>
        <w:pStyle w:val="PargrafodaLista"/>
        <w:ind w:left="92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>Sala de sessão, 24 de maio de 2021.</w:t>
      </w:r>
    </w:p>
    <w:sectPr w:rsidR="003B3CEB" w:rsidRPr="00775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8894224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F25AB"/>
    <w:multiLevelType w:val="hybridMultilevel"/>
    <w:tmpl w:val="14D8E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62671"/>
    <w:multiLevelType w:val="hybridMultilevel"/>
    <w:tmpl w:val="D3BC4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EE"/>
    <w:rsid w:val="000055EE"/>
    <w:rsid w:val="003B3CEB"/>
    <w:rsid w:val="004829EE"/>
    <w:rsid w:val="004C784C"/>
    <w:rsid w:val="00775ECB"/>
    <w:rsid w:val="00E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EE"/>
  </w:style>
  <w:style w:type="paragraph" w:styleId="Ttulo1">
    <w:name w:val="heading 1"/>
    <w:basedOn w:val="Normal"/>
    <w:next w:val="Normal"/>
    <w:link w:val="Ttulo1Char"/>
    <w:qFormat/>
    <w:rsid w:val="000055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55E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55E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82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5EE"/>
  </w:style>
  <w:style w:type="paragraph" w:styleId="Ttulo1">
    <w:name w:val="heading 1"/>
    <w:basedOn w:val="Normal"/>
    <w:next w:val="Normal"/>
    <w:link w:val="Ttulo1Char"/>
    <w:qFormat/>
    <w:rsid w:val="000055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55E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055E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82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73E72-8FBF-401E-A017-F6A4C1C9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396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2023-12-27T17:15:00Z</cp:lastPrinted>
  <dcterms:created xsi:type="dcterms:W3CDTF">2023-12-27T16:31:00Z</dcterms:created>
  <dcterms:modified xsi:type="dcterms:W3CDTF">2023-12-27T17:16:00Z</dcterms:modified>
</cp:coreProperties>
</file>