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61F" w:rsidRDefault="0020561F" w:rsidP="0020561F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20561F" w:rsidRDefault="0020561F" w:rsidP="0020561F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20561F" w:rsidRDefault="0020561F" w:rsidP="0020561F">
      <w:pPr>
        <w:jc w:val="center"/>
        <w:rPr>
          <w:rFonts w:ascii="Arial" w:hAnsi="Arial" w:cs="Arial"/>
          <w:sz w:val="28"/>
          <w:szCs w:val="28"/>
        </w:rPr>
      </w:pPr>
    </w:p>
    <w:p w:rsidR="0020561F" w:rsidRDefault="0020561F" w:rsidP="0020561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20561F" w:rsidRDefault="0020561F" w:rsidP="0020561F">
      <w:pPr>
        <w:jc w:val="center"/>
        <w:rPr>
          <w:rFonts w:ascii="Arial" w:hAnsi="Arial" w:cs="Arial"/>
          <w:sz w:val="28"/>
          <w:szCs w:val="28"/>
        </w:rPr>
      </w:pPr>
    </w:p>
    <w:p w:rsidR="0020561F" w:rsidRDefault="0020561F" w:rsidP="0020561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25 de abril de 2022.</w:t>
      </w:r>
    </w:p>
    <w:p w:rsidR="0020561F" w:rsidRDefault="0020561F" w:rsidP="0020561F">
      <w:pPr>
        <w:rPr>
          <w:rFonts w:ascii="Arial" w:hAnsi="Arial" w:cs="Arial"/>
        </w:rPr>
      </w:pPr>
    </w:p>
    <w:p w:rsidR="0020561F" w:rsidRDefault="0020561F" w:rsidP="002056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20561F" w:rsidRPr="0020561F" w:rsidRDefault="0020561F" w:rsidP="0020561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561F">
        <w:rPr>
          <w:rFonts w:ascii="Times New Roman" w:hAnsi="Times New Roman" w:cs="Times New Roman"/>
          <w:sz w:val="28"/>
          <w:szCs w:val="28"/>
        </w:rPr>
        <w:t xml:space="preserve">Convite: Inauguração da JL Comercial no dia 07 de maio de 2022. </w:t>
      </w:r>
    </w:p>
    <w:p w:rsidR="0020561F" w:rsidRDefault="0020561F" w:rsidP="002056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LEGISLATIVO MUNICIPAL:</w:t>
      </w:r>
    </w:p>
    <w:p w:rsidR="0020561F" w:rsidRPr="0020561F" w:rsidRDefault="0020561F" w:rsidP="0020561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Resolução de Mesa nº 05/2022</w:t>
      </w:r>
      <w:r w:rsidRPr="0020561F">
        <w:rPr>
          <w:rFonts w:ascii="Times New Roman" w:hAnsi="Times New Roman" w:cs="Times New Roman"/>
          <w:sz w:val="28"/>
          <w:szCs w:val="28"/>
        </w:rPr>
        <w:t>:</w:t>
      </w:r>
      <w:proofErr w:type="gramStart"/>
      <w:r w:rsidRPr="0020561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20561F">
        <w:rPr>
          <w:rFonts w:ascii="Times New Roman" w:hAnsi="Times New Roman" w:cs="Times New Roman"/>
          <w:sz w:val="28"/>
          <w:szCs w:val="28"/>
        </w:rPr>
        <w:t xml:space="preserve">Determino que seja publicado o Parecer Técnico do TCE – RS Nº 21.074 referente às contas de Gestão do exercício de 2019, conforme Art. 196 do Regimento Interno desta Casa Legislativa. </w:t>
      </w:r>
    </w:p>
    <w:p w:rsidR="0020561F" w:rsidRDefault="0020561F" w:rsidP="0020561F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633189" w:rsidRDefault="002056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 DIA: </w:t>
      </w:r>
    </w:p>
    <w:p w:rsidR="0020561F" w:rsidRDefault="002056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20561F" w:rsidRDefault="0020561F">
      <w:pPr>
        <w:rPr>
          <w:rFonts w:ascii="Arial" w:hAnsi="Arial" w:cs="Arial"/>
          <w:sz w:val="24"/>
          <w:szCs w:val="24"/>
        </w:rPr>
      </w:pPr>
    </w:p>
    <w:p w:rsidR="0020561F" w:rsidRPr="006B3E9A" w:rsidRDefault="0020561F" w:rsidP="0020561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3E9A">
        <w:rPr>
          <w:rFonts w:ascii="Times New Roman" w:hAnsi="Times New Roman" w:cs="Times New Roman"/>
          <w:sz w:val="28"/>
          <w:szCs w:val="28"/>
        </w:rPr>
        <w:t xml:space="preserve">Votação: Projeto de Lei nº 14/2022:                                                                      </w:t>
      </w:r>
      <w:r w:rsidRPr="006B3E9A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Art. 1° da Lei Municipal n° Lei Municipal nº 926 de 04 de maio de 2001.</w:t>
      </w:r>
    </w:p>
    <w:p w:rsidR="0020561F" w:rsidRPr="006B3E9A" w:rsidRDefault="0020561F" w:rsidP="0020561F">
      <w:pPr>
        <w:pStyle w:val="PargrafodaLista"/>
        <w:ind w:left="78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9582D" w:rsidRPr="006B3E9A" w:rsidRDefault="006B3E9A" w:rsidP="0019582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3E9A">
        <w:rPr>
          <w:rFonts w:ascii="Times New Roman" w:hAnsi="Times New Roman" w:cs="Times New Roman"/>
          <w:sz w:val="28"/>
          <w:szCs w:val="28"/>
        </w:rPr>
        <w:t>Votação: P</w:t>
      </w:r>
      <w:r w:rsidR="0019582D" w:rsidRPr="006B3E9A">
        <w:rPr>
          <w:rFonts w:ascii="Times New Roman" w:hAnsi="Times New Roman" w:cs="Times New Roman"/>
          <w:sz w:val="28"/>
          <w:szCs w:val="28"/>
        </w:rPr>
        <w:t xml:space="preserve">rojeto de Lei nº 15/2022:                                                                  </w:t>
      </w:r>
      <w:r w:rsidR="0019582D" w:rsidRPr="006B3E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Autoriza a contratação temporária de profissionais, para atuarem </w:t>
      </w:r>
      <w:proofErr w:type="gramStart"/>
      <w:r w:rsidR="0019582D" w:rsidRPr="006B3E9A">
        <w:rPr>
          <w:rFonts w:ascii="Times New Roman" w:hAnsi="Times New Roman" w:cs="Times New Roman"/>
          <w:sz w:val="28"/>
          <w:szCs w:val="28"/>
          <w:shd w:val="clear" w:color="auto" w:fill="FFFFFF"/>
        </w:rPr>
        <w:t>nas Secretaria</w:t>
      </w:r>
      <w:proofErr w:type="gramEnd"/>
      <w:r w:rsidR="0019582D" w:rsidRPr="006B3E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Municipal de Obras e Trânsito, Secretaria Municipal de Agricultura e Meio Ambiente e Secretaria Municipal de Administração e Planejamento.</w:t>
      </w:r>
    </w:p>
    <w:p w:rsidR="0019582D" w:rsidRPr="0019582D" w:rsidRDefault="0019582D" w:rsidP="0019582D">
      <w:pPr>
        <w:pStyle w:val="PargrafodaLista"/>
        <w:rPr>
          <w:rFonts w:ascii="Arial" w:hAnsi="Arial" w:cs="Arial"/>
          <w:sz w:val="24"/>
          <w:szCs w:val="24"/>
        </w:rPr>
      </w:pPr>
    </w:p>
    <w:p w:rsidR="0019582D" w:rsidRDefault="0019582D" w:rsidP="0019582D">
      <w:pPr>
        <w:pStyle w:val="PargrafodaLista"/>
        <w:ind w:left="786"/>
        <w:rPr>
          <w:rFonts w:ascii="Arial" w:hAnsi="Arial" w:cs="Arial"/>
          <w:sz w:val="24"/>
          <w:szCs w:val="24"/>
        </w:rPr>
      </w:pPr>
    </w:p>
    <w:p w:rsidR="0019582D" w:rsidRDefault="0019582D" w:rsidP="0019582D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LEGISL</w:t>
      </w:r>
      <w:r w:rsidR="006B3E9A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TIVO MUNICIPAL:</w:t>
      </w:r>
    </w:p>
    <w:p w:rsidR="0019582D" w:rsidRDefault="0019582D" w:rsidP="0019582D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19582D" w:rsidRPr="006B3E9A" w:rsidRDefault="0019582D" w:rsidP="0019582D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B3E9A">
        <w:rPr>
          <w:rFonts w:ascii="Times New Roman" w:hAnsi="Times New Roman" w:cs="Times New Roman"/>
          <w:sz w:val="28"/>
          <w:szCs w:val="28"/>
        </w:rPr>
        <w:lastRenderedPageBreak/>
        <w:t>Vota</w:t>
      </w:r>
      <w:r w:rsidR="006B3E9A" w:rsidRPr="006B3E9A">
        <w:rPr>
          <w:rFonts w:ascii="Times New Roman" w:hAnsi="Times New Roman" w:cs="Times New Roman"/>
          <w:sz w:val="28"/>
          <w:szCs w:val="28"/>
        </w:rPr>
        <w:t xml:space="preserve">ção: Projeto de Lei nº 02/2022: </w:t>
      </w:r>
    </w:p>
    <w:p w:rsidR="006B3E9A" w:rsidRDefault="006B3E9A" w:rsidP="006B3E9A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3E9A">
        <w:rPr>
          <w:rFonts w:ascii="Times New Roman" w:hAnsi="Times New Roman" w:cs="Times New Roman"/>
          <w:sz w:val="28"/>
          <w:szCs w:val="28"/>
          <w:shd w:val="clear" w:color="auto" w:fill="FFFFFF"/>
        </w:rPr>
        <w:t>Institui o nome da Taça do segundo campeonato de bairros de Terra de Areia e dá outras providências.</w:t>
      </w:r>
    </w:p>
    <w:p w:rsidR="006B3E9A" w:rsidRDefault="006B3E9A" w:rsidP="006B3E9A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3E9A" w:rsidRPr="006B3E9A" w:rsidRDefault="006B3E9A" w:rsidP="006B3E9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Sessão Ordinária, dia 02 de maio de 2022.</w:t>
      </w:r>
    </w:p>
    <w:sectPr w:rsidR="006B3E9A" w:rsidRPr="006B3E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E2B83DE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055E2"/>
    <w:multiLevelType w:val="hybridMultilevel"/>
    <w:tmpl w:val="1A243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61F"/>
    <w:rsid w:val="0019582D"/>
    <w:rsid w:val="0020561F"/>
    <w:rsid w:val="00633189"/>
    <w:rsid w:val="006B3E9A"/>
    <w:rsid w:val="00E4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61F"/>
  </w:style>
  <w:style w:type="paragraph" w:styleId="Ttulo1">
    <w:name w:val="heading 1"/>
    <w:basedOn w:val="Normal"/>
    <w:next w:val="Normal"/>
    <w:link w:val="Ttulo1Char"/>
    <w:qFormat/>
    <w:rsid w:val="002056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0561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0561F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1958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61F"/>
  </w:style>
  <w:style w:type="paragraph" w:styleId="Ttulo1">
    <w:name w:val="heading 1"/>
    <w:basedOn w:val="Normal"/>
    <w:next w:val="Normal"/>
    <w:link w:val="Ttulo1Char"/>
    <w:qFormat/>
    <w:rsid w:val="002056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0561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0561F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1958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2023-11-24T16:32:00Z</cp:lastPrinted>
  <dcterms:created xsi:type="dcterms:W3CDTF">2023-08-18T18:52:00Z</dcterms:created>
  <dcterms:modified xsi:type="dcterms:W3CDTF">2023-11-24T16:39:00Z</dcterms:modified>
</cp:coreProperties>
</file>