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4CD5" w:rsidRDefault="00FD4CD5" w:rsidP="00FD4CD5">
      <w:pPr>
        <w:pStyle w:val="Ttulo1"/>
        <w:rPr>
          <w:sz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0" allowOverlap="1">
            <wp:simplePos x="0" y="0"/>
            <wp:positionH relativeFrom="column">
              <wp:posOffset>2214880</wp:posOffset>
            </wp:positionH>
            <wp:positionV relativeFrom="paragraph">
              <wp:posOffset>-596900</wp:posOffset>
            </wp:positionV>
            <wp:extent cx="731520" cy="982980"/>
            <wp:effectExtent l="0" t="0" r="0" b="7620"/>
            <wp:wrapTopAndBottom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982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0"/>
        </w:rPr>
        <w:t>CÂMARA MUNICIPAL DE TERRA DE AREIA</w:t>
      </w:r>
    </w:p>
    <w:p w:rsidR="00FD4CD5" w:rsidRDefault="00FD4CD5" w:rsidP="00FD4CD5">
      <w:pPr>
        <w:pStyle w:val="Ttulo1"/>
        <w:rPr>
          <w:sz w:val="20"/>
        </w:rPr>
      </w:pPr>
      <w:r>
        <w:rPr>
          <w:sz w:val="20"/>
        </w:rPr>
        <w:t>ESTADO DO RIO GRANDE DO SUL</w:t>
      </w:r>
    </w:p>
    <w:p w:rsidR="00FD4CD5" w:rsidRDefault="00FD4CD5" w:rsidP="00FD4CD5">
      <w:pPr>
        <w:jc w:val="center"/>
        <w:rPr>
          <w:rFonts w:ascii="Arial" w:hAnsi="Arial" w:cs="Arial"/>
          <w:sz w:val="28"/>
          <w:szCs w:val="28"/>
        </w:rPr>
      </w:pPr>
    </w:p>
    <w:p w:rsidR="00FD4CD5" w:rsidRDefault="00FD4CD5" w:rsidP="00FD4CD5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PAUTA DOS PROCESSOS LEGISLATIVOS DA REUNIÃO ORDINÁRIA DA COMISSÃO PERMANENTE DE CONSTITUIÇÃO E JUSTIÇA</w:t>
      </w:r>
    </w:p>
    <w:p w:rsidR="00FD4CD5" w:rsidRDefault="00FD4CD5" w:rsidP="00FD4CD5">
      <w:pPr>
        <w:jc w:val="center"/>
        <w:rPr>
          <w:rFonts w:ascii="Arial" w:hAnsi="Arial" w:cs="Arial"/>
          <w:sz w:val="28"/>
          <w:szCs w:val="28"/>
        </w:rPr>
      </w:pPr>
    </w:p>
    <w:p w:rsidR="00FD4CD5" w:rsidRDefault="00FD4CD5" w:rsidP="00FD4CD5">
      <w:pPr>
        <w:jc w:val="center"/>
        <w:rPr>
          <w:rFonts w:ascii="Arial" w:hAnsi="Arial" w:cs="Arial"/>
          <w:sz w:val="28"/>
          <w:szCs w:val="28"/>
        </w:rPr>
      </w:pPr>
    </w:p>
    <w:p w:rsidR="00FD4CD5" w:rsidRDefault="00FD4CD5" w:rsidP="00FD4CD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LEGISLATIVO MUNICIPAL:</w:t>
      </w:r>
    </w:p>
    <w:p w:rsidR="00FD4CD5" w:rsidRDefault="00FD4CD5" w:rsidP="00FD4CD5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PROCESSO LEGISLATIVO Nº 08/2023, REFERENTE AO PROJETO DE LEI nº 08/2023, QUE: </w:t>
      </w:r>
    </w:p>
    <w:p w:rsidR="00FD4CD5" w:rsidRDefault="00FD4CD5" w:rsidP="00FD4CD5">
      <w:pPr>
        <w:pStyle w:val="PargrafodaLista"/>
        <w:ind w:left="64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(Projeto de Lei que continua em tramitação na Comissão)</w:t>
      </w:r>
    </w:p>
    <w:p w:rsidR="00FD4CD5" w:rsidRDefault="00FD4CD5" w:rsidP="00FD4CD5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FD4CD5" w:rsidRDefault="00FD4CD5" w:rsidP="00FD4CD5">
      <w:pPr>
        <w:pStyle w:val="PargrafodaList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Dispõe sobre o alinhamento e a </w:t>
      </w:r>
      <w:proofErr w:type="gramStart"/>
      <w:r>
        <w:rPr>
          <w:rFonts w:ascii="Times New Roman" w:hAnsi="Times New Roman" w:cs="Times New Roman"/>
          <w:sz w:val="24"/>
          <w:szCs w:val="24"/>
        </w:rPr>
        <w:t>retirada de fios em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desuso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desordenados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existentes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em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postes</w:t>
      </w:r>
      <w:r>
        <w:rPr>
          <w:rFonts w:ascii="Times New Roman" w:hAnsi="Times New Roman" w:cs="Times New Roman"/>
          <w:spacing w:val="10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de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energia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elétrica</w:t>
      </w:r>
      <w:proofErr w:type="gramEnd"/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dá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outras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providências.</w:t>
      </w:r>
    </w:p>
    <w:p w:rsidR="00FD4CD5" w:rsidRDefault="00FD4CD5" w:rsidP="00FD4CD5">
      <w:pPr>
        <w:pStyle w:val="PargrafodaLista"/>
        <w:rPr>
          <w:rFonts w:ascii="Times New Roman" w:hAnsi="Times New Roman" w:cs="Times New Roman"/>
        </w:rPr>
      </w:pPr>
    </w:p>
    <w:p w:rsidR="00FD4CD5" w:rsidRDefault="00FD4CD5" w:rsidP="00FD4CD5">
      <w:pPr>
        <w:pStyle w:val="PargrafodaList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PROCESSO LEGISLATIVO Nº 09/2023, REFERENTE AO PROJETO DE LEI nº 09/2023, QUE: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FD4CD5" w:rsidRDefault="00FD4CD5" w:rsidP="00FD4CD5">
      <w:pPr>
        <w:pStyle w:val="PargrafodaLista"/>
        <w:ind w:left="644"/>
        <w:rPr>
          <w:rFonts w:ascii="Times New Roman" w:hAnsi="Times New Roman" w:cs="Times New Roman"/>
          <w:sz w:val="24"/>
          <w:szCs w:val="24"/>
        </w:rPr>
      </w:pPr>
      <w:proofErr w:type="gramEnd"/>
      <w:r>
        <w:rPr>
          <w:rFonts w:ascii="Times New Roman" w:hAnsi="Times New Roman" w:cs="Times New Roman"/>
          <w:sz w:val="24"/>
          <w:szCs w:val="24"/>
        </w:rPr>
        <w:t xml:space="preserve">(Projeto de Lei que continua em tramitação na Comissão) </w:t>
      </w:r>
    </w:p>
    <w:p w:rsidR="00FD4CD5" w:rsidRDefault="00FD4CD5" w:rsidP="00FD4CD5">
      <w:pPr>
        <w:pStyle w:val="PargrafodaLista"/>
        <w:ind w:left="644"/>
        <w:rPr>
          <w:rFonts w:ascii="Times New Roman" w:hAnsi="Times New Roman" w:cs="Times New Roman"/>
          <w:sz w:val="24"/>
          <w:szCs w:val="24"/>
        </w:rPr>
      </w:pPr>
    </w:p>
    <w:p w:rsidR="00FD4CD5" w:rsidRDefault="00FD4CD5" w:rsidP="00FD4CD5">
      <w:pPr>
        <w:pStyle w:val="PargrafodaLista"/>
        <w:ind w:left="64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Dispõe sobre a obrigatoriedade do hasteamento da Bandeira Municipal de Terra de Areia na Praça Municipal José Ferrari. </w:t>
      </w:r>
    </w:p>
    <w:p w:rsidR="00FD4CD5" w:rsidRDefault="00FD4CD5" w:rsidP="00FD4CD5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FD4CD5" w:rsidRDefault="00FD4CD5" w:rsidP="00FD4CD5">
      <w:pPr>
        <w:pStyle w:val="PargrafodaLista"/>
        <w:ind w:left="644"/>
        <w:rPr>
          <w:rFonts w:ascii="Arial" w:hAnsi="Arial" w:cs="Arial"/>
          <w:sz w:val="24"/>
          <w:szCs w:val="24"/>
        </w:rPr>
      </w:pPr>
    </w:p>
    <w:p w:rsidR="00FD4CD5" w:rsidRDefault="00FD4CD5" w:rsidP="00FD4CD5">
      <w:pPr>
        <w:pStyle w:val="PargrafodaLista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D4CD5" w:rsidRDefault="00FD4CD5" w:rsidP="00FD4CD5">
      <w:pPr>
        <w:pStyle w:val="PargrafodaLista"/>
        <w:ind w:left="0"/>
        <w:rPr>
          <w:rFonts w:ascii="Times New Roman" w:hAnsi="Times New Roman" w:cs="Times New Roman"/>
          <w:sz w:val="24"/>
          <w:szCs w:val="24"/>
        </w:rPr>
      </w:pPr>
    </w:p>
    <w:p w:rsidR="00FD4CD5" w:rsidRDefault="00FD4CD5" w:rsidP="00FD4CD5">
      <w:pPr>
        <w:pStyle w:val="PargrafodaLista"/>
        <w:rPr>
          <w:rFonts w:ascii="Times New Roman" w:hAnsi="Times New Roman" w:cs="Times New Roman"/>
        </w:rPr>
      </w:pPr>
    </w:p>
    <w:p w:rsidR="00FD4CD5" w:rsidRDefault="00FD4CD5" w:rsidP="00FD4CD5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FD4CD5" w:rsidRDefault="00FD4CD5" w:rsidP="00FD4CD5">
      <w:pPr>
        <w:jc w:val="center"/>
        <w:rPr>
          <w:rFonts w:ascii="Times New Roman" w:hAnsi="Times New Roman" w:cs="Times New Roman"/>
        </w:rPr>
      </w:pPr>
    </w:p>
    <w:p w:rsidR="00FD4CD5" w:rsidRDefault="00FD4CD5" w:rsidP="00FD4CD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D4CD5" w:rsidRDefault="00FD4CD5" w:rsidP="00FD4CD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D4CD5" w:rsidRDefault="00FD4CD5" w:rsidP="00FD4CD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D4CD5" w:rsidRDefault="00FD4CD5" w:rsidP="00FD4CD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D4CD5" w:rsidRDefault="00FD4CD5" w:rsidP="00FD4CD5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Sala </w:t>
      </w:r>
      <w:r>
        <w:rPr>
          <w:rFonts w:ascii="Times New Roman" w:hAnsi="Times New Roman" w:cs="Times New Roman"/>
          <w:sz w:val="24"/>
          <w:szCs w:val="24"/>
        </w:rPr>
        <w:t>de Comissões, dia 23</w:t>
      </w:r>
      <w:r>
        <w:rPr>
          <w:rFonts w:ascii="Times New Roman" w:hAnsi="Times New Roman" w:cs="Times New Roman"/>
          <w:sz w:val="24"/>
          <w:szCs w:val="24"/>
        </w:rPr>
        <w:t xml:space="preserve"> de novembro de 2023.</w:t>
      </w:r>
    </w:p>
    <w:sectPr w:rsidR="00FD4CD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0343A8"/>
    <w:multiLevelType w:val="hybridMultilevel"/>
    <w:tmpl w:val="5FC472F0"/>
    <w:lvl w:ilvl="0" w:tplc="0416000F">
      <w:start w:val="1"/>
      <w:numFmt w:val="decimal"/>
      <w:lvlText w:val="%1."/>
      <w:lvlJc w:val="left"/>
      <w:pPr>
        <w:ind w:left="644" w:hanging="360"/>
      </w:pPr>
    </w:lvl>
    <w:lvl w:ilvl="1" w:tplc="04160019">
      <w:start w:val="1"/>
      <w:numFmt w:val="lowerLetter"/>
      <w:lvlText w:val="%2."/>
      <w:lvlJc w:val="left"/>
      <w:pPr>
        <w:ind w:left="1364" w:hanging="360"/>
      </w:pPr>
    </w:lvl>
    <w:lvl w:ilvl="2" w:tplc="0416001B">
      <w:start w:val="1"/>
      <w:numFmt w:val="lowerRoman"/>
      <w:lvlText w:val="%3."/>
      <w:lvlJc w:val="right"/>
      <w:pPr>
        <w:ind w:left="2084" w:hanging="180"/>
      </w:pPr>
    </w:lvl>
    <w:lvl w:ilvl="3" w:tplc="0416000F">
      <w:start w:val="1"/>
      <w:numFmt w:val="decimal"/>
      <w:lvlText w:val="%4."/>
      <w:lvlJc w:val="left"/>
      <w:pPr>
        <w:ind w:left="2804" w:hanging="360"/>
      </w:pPr>
    </w:lvl>
    <w:lvl w:ilvl="4" w:tplc="04160019">
      <w:start w:val="1"/>
      <w:numFmt w:val="lowerLetter"/>
      <w:lvlText w:val="%5."/>
      <w:lvlJc w:val="left"/>
      <w:pPr>
        <w:ind w:left="3524" w:hanging="360"/>
      </w:pPr>
    </w:lvl>
    <w:lvl w:ilvl="5" w:tplc="0416001B">
      <w:start w:val="1"/>
      <w:numFmt w:val="lowerRoman"/>
      <w:lvlText w:val="%6."/>
      <w:lvlJc w:val="right"/>
      <w:pPr>
        <w:ind w:left="4244" w:hanging="180"/>
      </w:pPr>
    </w:lvl>
    <w:lvl w:ilvl="6" w:tplc="0416000F">
      <w:start w:val="1"/>
      <w:numFmt w:val="decimal"/>
      <w:lvlText w:val="%7."/>
      <w:lvlJc w:val="left"/>
      <w:pPr>
        <w:ind w:left="4964" w:hanging="360"/>
      </w:pPr>
    </w:lvl>
    <w:lvl w:ilvl="7" w:tplc="04160019">
      <w:start w:val="1"/>
      <w:numFmt w:val="lowerLetter"/>
      <w:lvlText w:val="%8."/>
      <w:lvlJc w:val="left"/>
      <w:pPr>
        <w:ind w:left="5684" w:hanging="360"/>
      </w:pPr>
    </w:lvl>
    <w:lvl w:ilvl="8" w:tplc="0416001B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3F22318D"/>
    <w:multiLevelType w:val="hybridMultilevel"/>
    <w:tmpl w:val="5FC472F0"/>
    <w:lvl w:ilvl="0" w:tplc="0416000F">
      <w:start w:val="1"/>
      <w:numFmt w:val="decimal"/>
      <w:lvlText w:val="%1."/>
      <w:lvlJc w:val="left"/>
      <w:pPr>
        <w:ind w:left="644" w:hanging="360"/>
      </w:pPr>
    </w:lvl>
    <w:lvl w:ilvl="1" w:tplc="04160019">
      <w:start w:val="1"/>
      <w:numFmt w:val="lowerLetter"/>
      <w:lvlText w:val="%2."/>
      <w:lvlJc w:val="left"/>
      <w:pPr>
        <w:ind w:left="1364" w:hanging="360"/>
      </w:pPr>
    </w:lvl>
    <w:lvl w:ilvl="2" w:tplc="0416001B">
      <w:start w:val="1"/>
      <w:numFmt w:val="lowerRoman"/>
      <w:lvlText w:val="%3."/>
      <w:lvlJc w:val="right"/>
      <w:pPr>
        <w:ind w:left="2084" w:hanging="180"/>
      </w:pPr>
    </w:lvl>
    <w:lvl w:ilvl="3" w:tplc="0416000F">
      <w:start w:val="1"/>
      <w:numFmt w:val="decimal"/>
      <w:lvlText w:val="%4."/>
      <w:lvlJc w:val="left"/>
      <w:pPr>
        <w:ind w:left="2804" w:hanging="360"/>
      </w:pPr>
    </w:lvl>
    <w:lvl w:ilvl="4" w:tplc="04160019">
      <w:start w:val="1"/>
      <w:numFmt w:val="lowerLetter"/>
      <w:lvlText w:val="%5."/>
      <w:lvlJc w:val="left"/>
      <w:pPr>
        <w:ind w:left="3524" w:hanging="360"/>
      </w:pPr>
    </w:lvl>
    <w:lvl w:ilvl="5" w:tplc="0416001B">
      <w:start w:val="1"/>
      <w:numFmt w:val="lowerRoman"/>
      <w:lvlText w:val="%6."/>
      <w:lvlJc w:val="right"/>
      <w:pPr>
        <w:ind w:left="4244" w:hanging="180"/>
      </w:pPr>
    </w:lvl>
    <w:lvl w:ilvl="6" w:tplc="0416000F">
      <w:start w:val="1"/>
      <w:numFmt w:val="decimal"/>
      <w:lvlText w:val="%7."/>
      <w:lvlJc w:val="left"/>
      <w:pPr>
        <w:ind w:left="4964" w:hanging="360"/>
      </w:pPr>
    </w:lvl>
    <w:lvl w:ilvl="7" w:tplc="04160019">
      <w:start w:val="1"/>
      <w:numFmt w:val="lowerLetter"/>
      <w:lvlText w:val="%8."/>
      <w:lvlJc w:val="left"/>
      <w:pPr>
        <w:ind w:left="5684" w:hanging="360"/>
      </w:pPr>
    </w:lvl>
    <w:lvl w:ilvl="8" w:tplc="0416001B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526D71AD"/>
    <w:multiLevelType w:val="hybridMultilevel"/>
    <w:tmpl w:val="927E97C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4CD5"/>
    <w:rsid w:val="000F31C8"/>
    <w:rsid w:val="00DC590A"/>
    <w:rsid w:val="00FD4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4CD5"/>
  </w:style>
  <w:style w:type="paragraph" w:styleId="Ttulo1">
    <w:name w:val="heading 1"/>
    <w:basedOn w:val="Normal"/>
    <w:next w:val="Normal"/>
    <w:link w:val="Ttulo1Char"/>
    <w:qFormat/>
    <w:rsid w:val="00FD4CD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FD4CD5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FD4CD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4CD5"/>
  </w:style>
  <w:style w:type="paragraph" w:styleId="Ttulo1">
    <w:name w:val="heading 1"/>
    <w:basedOn w:val="Normal"/>
    <w:next w:val="Normal"/>
    <w:link w:val="Ttulo1Char"/>
    <w:qFormat/>
    <w:rsid w:val="00FD4CD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FD4CD5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FD4C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725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122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3</cp:revision>
  <cp:lastPrinted>2023-11-23T16:55:00Z</cp:lastPrinted>
  <dcterms:created xsi:type="dcterms:W3CDTF">2023-11-23T16:44:00Z</dcterms:created>
  <dcterms:modified xsi:type="dcterms:W3CDTF">2023-11-23T16:55:00Z</dcterms:modified>
</cp:coreProperties>
</file>