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COMISSÃO DE ORÇAMENTO E FINANÇAS.</w:t>
      </w: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Parecer:</w:t>
      </w:r>
      <w:r>
        <w:rPr>
          <w:rFonts w:ascii="Arial" w:eastAsia="Calibri" w:hAnsi="Arial" w:cs="Arial"/>
          <w:sz w:val="24"/>
          <w:szCs w:val="24"/>
        </w:rPr>
        <w:t xml:space="preserve"> 01/2023</w:t>
      </w:r>
    </w:p>
    <w:p w:rsidR="00251444" w:rsidRDefault="00251444" w:rsidP="00251444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>
        <w:rPr>
          <w:rFonts w:ascii="Arial" w:eastAsia="Calibri" w:hAnsi="Arial" w:cs="Arial"/>
          <w:sz w:val="24"/>
          <w:szCs w:val="24"/>
        </w:rPr>
        <w:t xml:space="preserve">57/2023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99666D">
        <w:rPr>
          <w:rFonts w:ascii="Arial" w:eastAsia="Calibri" w:hAnsi="Arial" w:cs="Arial"/>
          <w:sz w:val="24"/>
          <w:szCs w:val="24"/>
        </w:rPr>
        <w:t>23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</w:rPr>
        <w:t xml:space="preserve"> de outubro de 2023</w:t>
      </w:r>
    </w:p>
    <w:p w:rsidR="00251444" w:rsidRDefault="00251444" w:rsidP="00251444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Matéria: </w:t>
      </w:r>
      <w:r>
        <w:rPr>
          <w:rFonts w:ascii="Arial" w:eastAsia="Calibri" w:hAnsi="Arial" w:cs="Arial"/>
          <w:sz w:val="24"/>
          <w:szCs w:val="24"/>
        </w:rPr>
        <w:t>Autoriza a abertura de credito especial no valor total de R$ 450.000,00 (quatrocentos e cinquenta mil reais).</w:t>
      </w:r>
    </w:p>
    <w:p w:rsidR="00251444" w:rsidRDefault="00251444" w:rsidP="0025144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Relator:</w:t>
      </w:r>
      <w:proofErr w:type="gramStart"/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Lucas Vieira                 </w:t>
      </w:r>
      <w:r>
        <w:rPr>
          <w:rFonts w:ascii="Arial" w:eastAsia="Calibri" w:hAnsi="Arial" w:cs="Arial"/>
          <w:b/>
          <w:sz w:val="24"/>
          <w:szCs w:val="24"/>
        </w:rPr>
        <w:t>Conclusão do Voto:</w:t>
      </w:r>
      <w:r>
        <w:rPr>
          <w:rFonts w:ascii="Arial" w:eastAsia="Calibri" w:hAnsi="Arial" w:cs="Arial"/>
          <w:sz w:val="24"/>
          <w:szCs w:val="24"/>
        </w:rPr>
        <w:t xml:space="preserve"> Favorável </w:t>
      </w: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Ementa:</w:t>
      </w:r>
      <w:r>
        <w:rPr>
          <w:rFonts w:ascii="Arial" w:eastAsia="Calibri" w:hAnsi="Arial" w:cs="Arial"/>
          <w:sz w:val="24"/>
          <w:szCs w:val="24"/>
        </w:rPr>
        <w:t xml:space="preserve"> Autoriza a abertura de credito especial no valor total de R$ 450.000,00 (quatrocentos e cinquenta mil reais).</w:t>
      </w:r>
    </w:p>
    <w:p w:rsidR="00251444" w:rsidRDefault="00251444" w:rsidP="0025144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Relatório:</w:t>
      </w: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O Projeto de Lei em análise foi apresentado nesta Casa Legislativa no dia 29 de setembro de 2023 e tem como objetivo </w:t>
      </w:r>
      <w:proofErr w:type="gramStart"/>
      <w:r>
        <w:rPr>
          <w:rFonts w:ascii="Arial" w:eastAsia="Calibri" w:hAnsi="Arial" w:cs="Arial"/>
          <w:sz w:val="24"/>
          <w:szCs w:val="24"/>
        </w:rPr>
        <w:t>“Autoriza a abertura de credito especial no valor total de R$ 450.000,00 (quatrocentos e cinquenta mil reais).</w:t>
      </w:r>
      <w:proofErr w:type="gramEnd"/>
    </w:p>
    <w:p w:rsidR="00251444" w:rsidRDefault="00251444" w:rsidP="0025144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Análise</w:t>
      </w: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tratado consta na Lei Orgânica do Município em seu Artigo 6º, IV.</w:t>
      </w: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Em relação à técnica legislativa, tendo em conta o que dispõe a Lei Complementar nº 95, de 26 de fevereiro de 1998, e tem como objetivo suplementar as rubricas, para a construção da sede esportiva da Sanga Funda e a construção da Rua Coberta.</w:t>
      </w: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251444" w:rsidRDefault="00251444" w:rsidP="00251444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251444" w:rsidRDefault="00251444" w:rsidP="00251444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Sala das Comissões, 20 de outubro de 2023.</w:t>
      </w: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251444" w:rsidRDefault="00251444" w:rsidP="0025144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251444" w:rsidRDefault="00251444" w:rsidP="0025144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         Vereador Presidente</w:t>
      </w: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Vereador Relator</w:t>
      </w:r>
      <w:proofErr w:type="gramStart"/>
      <w:r>
        <w:rPr>
          <w:rFonts w:ascii="Arial" w:eastAsia="Calibri" w:hAnsi="Arial" w:cs="Arial"/>
          <w:sz w:val="24"/>
          <w:szCs w:val="24"/>
        </w:rPr>
        <w:t>......................................</w:t>
      </w:r>
      <w:proofErr w:type="gramEnd"/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51444" w:rsidRDefault="00251444" w:rsidP="0025144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Vereador</w:t>
      </w:r>
      <w:r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>
        <w:rPr>
          <w:rFonts w:ascii="Arial" w:eastAsia="Calibri" w:hAnsi="Arial" w:cs="Arial"/>
          <w:sz w:val="24"/>
          <w:szCs w:val="24"/>
        </w:rPr>
        <w:t>Vereador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Vereador                </w:t>
      </w:r>
      <w:proofErr w:type="spellStart"/>
      <w:r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8E5E0F" w:rsidRDefault="008E5E0F"/>
    <w:sectPr w:rsidR="008E5E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444"/>
    <w:rsid w:val="00251444"/>
    <w:rsid w:val="008E5E0F"/>
    <w:rsid w:val="0099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44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44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2023-11-01T18:51:00Z</cp:lastPrinted>
  <dcterms:created xsi:type="dcterms:W3CDTF">2023-11-01T18:50:00Z</dcterms:created>
  <dcterms:modified xsi:type="dcterms:W3CDTF">2023-11-01T18:51:00Z</dcterms:modified>
</cp:coreProperties>
</file>