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D7600B">
        <w:rPr>
          <w:rFonts w:ascii="Arial" w:eastAsia="Calibri" w:hAnsi="Arial" w:cs="Arial"/>
          <w:sz w:val="24"/>
          <w:szCs w:val="24"/>
        </w:rPr>
        <w:t>47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7600B" w:rsidRDefault="000A2A8A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D7600B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D7600B">
        <w:rPr>
          <w:rFonts w:ascii="Arial" w:eastAsia="Calibri" w:hAnsi="Arial" w:cs="Arial"/>
          <w:sz w:val="24"/>
          <w:szCs w:val="24"/>
        </w:rPr>
        <w:t>a abertura de Credito Especial no valor total de R$ 117.028,58 (cento e dezessete mil e vinte e oito reais e cinquenta e oito centavos).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0E3EC7">
        <w:rPr>
          <w:rFonts w:ascii="Arial" w:eastAsia="Calibri" w:hAnsi="Arial" w:cs="Arial"/>
          <w:sz w:val="24"/>
          <w:szCs w:val="24"/>
        </w:rPr>
        <w:t>Lucas Justin</w:t>
      </w:r>
      <w:r w:rsidR="00D7600B"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0E3EC7">
        <w:rPr>
          <w:rFonts w:ascii="Arial" w:eastAsia="Calibri" w:hAnsi="Arial" w:cs="Arial"/>
          <w:sz w:val="24"/>
          <w:szCs w:val="24"/>
        </w:rPr>
        <w:t xml:space="preserve">             </w:t>
      </w:r>
      <w:r w:rsidR="005F218F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7600B" w:rsidRDefault="000A2A8A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7600B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D7600B">
        <w:rPr>
          <w:rFonts w:ascii="Arial" w:eastAsia="Calibri" w:hAnsi="Arial" w:cs="Arial"/>
          <w:sz w:val="24"/>
          <w:szCs w:val="24"/>
        </w:rPr>
        <w:t>a abertura de Credito Especial no valor total de R$ 117.028,58 (cento e dezessete mil e vinte e oito reais e cinquenta e oito centavos).</w:t>
      </w:r>
    </w:p>
    <w:p w:rsidR="00D027A6" w:rsidRDefault="00D027A6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D2355" w:rsidRDefault="004D2355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7600B" w:rsidRDefault="000A2A8A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7600B">
        <w:rPr>
          <w:rFonts w:ascii="Arial" w:eastAsia="Calibri" w:hAnsi="Arial" w:cs="Arial"/>
          <w:sz w:val="24"/>
          <w:szCs w:val="24"/>
        </w:rPr>
        <w:t>13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D7600B" w:rsidRPr="005B7A16">
        <w:rPr>
          <w:rFonts w:ascii="Arial" w:eastAsia="Calibri" w:hAnsi="Arial" w:cs="Arial"/>
          <w:sz w:val="24"/>
          <w:szCs w:val="24"/>
        </w:rPr>
        <w:t xml:space="preserve">Autoriza </w:t>
      </w:r>
      <w:r w:rsidR="00D7600B">
        <w:rPr>
          <w:rFonts w:ascii="Arial" w:eastAsia="Calibri" w:hAnsi="Arial" w:cs="Arial"/>
          <w:sz w:val="24"/>
          <w:szCs w:val="24"/>
        </w:rPr>
        <w:t>a abertura de Credito Especial no valor total de R$ 117.028,58 (cento e dezessete mil e vinte e oito reais e cinquenta e oito centavos)”.</w:t>
      </w:r>
    </w:p>
    <w:p w:rsidR="00D027A6" w:rsidRDefault="00D027A6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C83A2C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a</w:t>
      </w:r>
      <w:r w:rsidR="00D7600B" w:rsidRPr="005B7A16">
        <w:rPr>
          <w:rFonts w:ascii="Arial" w:eastAsia="Calibri" w:hAnsi="Arial" w:cs="Arial"/>
          <w:sz w:val="24"/>
          <w:szCs w:val="24"/>
        </w:rPr>
        <w:t>utoriza</w:t>
      </w:r>
      <w:r w:rsidR="00D7600B">
        <w:rPr>
          <w:rFonts w:ascii="Arial" w:eastAsia="Calibri" w:hAnsi="Arial" w:cs="Arial"/>
          <w:sz w:val="24"/>
          <w:szCs w:val="24"/>
        </w:rPr>
        <w:t>r</w:t>
      </w:r>
      <w:r w:rsidR="00D7600B" w:rsidRPr="005B7A16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a abertura de Credito Especial no valor total de R$ 117.028,58 (cento e dezessete mil e vinte e oito reais e cinquenta e oito centavos).</w:t>
      </w: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0E3EC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B6B35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2023-09-25T17:36:00Z</cp:lastPrinted>
  <dcterms:created xsi:type="dcterms:W3CDTF">2023-10-03T17:08:00Z</dcterms:created>
  <dcterms:modified xsi:type="dcterms:W3CDTF">2023-10-03T17:08:00Z</dcterms:modified>
</cp:coreProperties>
</file>