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7EC" w:rsidRDefault="003677EC" w:rsidP="003677EC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3677EC" w:rsidRDefault="003677EC" w:rsidP="003677EC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3677EC" w:rsidRDefault="003677EC" w:rsidP="003677EC">
      <w:pPr>
        <w:jc w:val="center"/>
        <w:rPr>
          <w:rFonts w:ascii="Arial" w:hAnsi="Arial" w:cs="Arial"/>
          <w:sz w:val="28"/>
          <w:szCs w:val="28"/>
        </w:rPr>
      </w:pPr>
    </w:p>
    <w:p w:rsidR="003677EC" w:rsidRDefault="003677EC" w:rsidP="003677E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3677EC" w:rsidRDefault="003677EC" w:rsidP="003677EC">
      <w:pPr>
        <w:jc w:val="center"/>
        <w:rPr>
          <w:rFonts w:ascii="Arial" w:hAnsi="Arial" w:cs="Arial"/>
          <w:sz w:val="28"/>
          <w:szCs w:val="28"/>
        </w:rPr>
      </w:pPr>
    </w:p>
    <w:p w:rsidR="003677EC" w:rsidRDefault="003677EC" w:rsidP="003677E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18 de abril de 2022.</w:t>
      </w:r>
    </w:p>
    <w:p w:rsidR="003677EC" w:rsidRDefault="003677EC" w:rsidP="003677EC">
      <w:pPr>
        <w:rPr>
          <w:rFonts w:ascii="Arial" w:hAnsi="Arial" w:cs="Arial"/>
        </w:rPr>
      </w:pPr>
    </w:p>
    <w:p w:rsidR="003677EC" w:rsidRDefault="003677EC" w:rsidP="003677EC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3677EC" w:rsidRDefault="003677EC" w:rsidP="003677EC">
      <w:pPr>
        <w:rPr>
          <w:rFonts w:ascii="Arial" w:hAnsi="Arial" w:cs="Arial"/>
          <w:sz w:val="24"/>
          <w:szCs w:val="24"/>
        </w:rPr>
      </w:pPr>
      <w:r w:rsidRPr="003677EC">
        <w:rPr>
          <w:rFonts w:ascii="Arial" w:hAnsi="Arial" w:cs="Arial"/>
          <w:sz w:val="24"/>
          <w:szCs w:val="24"/>
        </w:rPr>
        <w:t>DO LEGISLATIVO MUNICIPAL:</w:t>
      </w:r>
    </w:p>
    <w:p w:rsidR="003677EC" w:rsidRPr="00DA510B" w:rsidRDefault="003677EC" w:rsidP="003677E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A510B">
        <w:rPr>
          <w:rFonts w:ascii="Times New Roman" w:hAnsi="Times New Roman" w:cs="Times New Roman"/>
          <w:sz w:val="28"/>
          <w:szCs w:val="28"/>
        </w:rPr>
        <w:t xml:space="preserve">Pedido de Providência nº 08/2022. Autoria Bancada PP: </w:t>
      </w:r>
    </w:p>
    <w:p w:rsidR="00A83E84" w:rsidRPr="00DA510B" w:rsidRDefault="00A83E84" w:rsidP="00A83E84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  <w:r w:rsidRPr="00DA510B">
        <w:rPr>
          <w:rFonts w:ascii="Times New Roman" w:hAnsi="Times New Roman" w:cs="Times New Roman"/>
          <w:sz w:val="28"/>
          <w:szCs w:val="28"/>
        </w:rPr>
        <w:t xml:space="preserve">Os Vereadores que subscrevem, requerem a Vossa Excelência que nos termos regimentais seja encaminhado ao Executivo Municipal o seguinte Pedido de Informação de quatro tratores esta á disposição para serviços da Secretaria de Agricultura e relação de </w:t>
      </w:r>
      <w:proofErr w:type="gramStart"/>
      <w:r w:rsidRPr="00DA510B">
        <w:rPr>
          <w:rFonts w:ascii="Times New Roman" w:hAnsi="Times New Roman" w:cs="Times New Roman"/>
          <w:sz w:val="28"/>
          <w:szCs w:val="28"/>
        </w:rPr>
        <w:t>todos</w:t>
      </w:r>
      <w:proofErr w:type="gramEnd"/>
      <w:r w:rsidRPr="00DA510B">
        <w:rPr>
          <w:rFonts w:ascii="Times New Roman" w:hAnsi="Times New Roman" w:cs="Times New Roman"/>
          <w:sz w:val="28"/>
          <w:szCs w:val="28"/>
        </w:rPr>
        <w:t xml:space="preserve"> implementos, descrevo se estão aptos para serviço, ou estão em conserto, ou até mesmo desativados? Caso haja em conserto, informar tempo estimado para conserto.</w:t>
      </w:r>
    </w:p>
    <w:p w:rsidR="00A83E84" w:rsidRPr="00DA510B" w:rsidRDefault="00A83E84" w:rsidP="00A83E84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</w:p>
    <w:p w:rsidR="00A83E84" w:rsidRPr="00DA510B" w:rsidRDefault="00522715" w:rsidP="00A83E8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A510B">
        <w:rPr>
          <w:rFonts w:ascii="Times New Roman" w:hAnsi="Times New Roman" w:cs="Times New Roman"/>
          <w:sz w:val="28"/>
          <w:szCs w:val="28"/>
        </w:rPr>
        <w:t xml:space="preserve">Pedido de Informação nº 04/2022. Autoria Bancada PP: </w:t>
      </w:r>
    </w:p>
    <w:p w:rsidR="004A7C4E" w:rsidRPr="00DA510B" w:rsidRDefault="004A7C4E" w:rsidP="004A7C4E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  <w:r w:rsidRPr="00DA510B">
        <w:rPr>
          <w:rFonts w:ascii="Times New Roman" w:hAnsi="Times New Roman" w:cs="Times New Roman"/>
          <w:sz w:val="28"/>
          <w:szCs w:val="28"/>
        </w:rPr>
        <w:t xml:space="preserve">Os vereadores que subscrevem, requerem a Vossa Excelência que nos termos regimentais seja encaminhado ao Executivo Municipal o seguinte Pedido de Informação, cópia do contrato celebrado entre o Município de Terra de Areia e Município de </w:t>
      </w:r>
      <w:proofErr w:type="spellStart"/>
      <w:r w:rsidRPr="00DA510B">
        <w:rPr>
          <w:rFonts w:ascii="Times New Roman" w:hAnsi="Times New Roman" w:cs="Times New Roman"/>
          <w:sz w:val="28"/>
          <w:szCs w:val="28"/>
        </w:rPr>
        <w:t>Itati</w:t>
      </w:r>
      <w:proofErr w:type="spellEnd"/>
      <w:r w:rsidRPr="00DA510B">
        <w:rPr>
          <w:rFonts w:ascii="Times New Roman" w:hAnsi="Times New Roman" w:cs="Times New Roman"/>
          <w:sz w:val="28"/>
          <w:szCs w:val="28"/>
        </w:rPr>
        <w:t>, oriundo do convênio autorizado através da</w:t>
      </w:r>
      <w:r w:rsidR="00DA510B" w:rsidRPr="00DA510B">
        <w:rPr>
          <w:rFonts w:ascii="Times New Roman" w:hAnsi="Times New Roman" w:cs="Times New Roman"/>
          <w:sz w:val="28"/>
          <w:szCs w:val="28"/>
        </w:rPr>
        <w:t xml:space="preserve"> Lei nº 2.589/2021. Extrato </w:t>
      </w:r>
      <w:proofErr w:type="gramStart"/>
      <w:r w:rsidR="00DA510B" w:rsidRPr="00DA510B">
        <w:rPr>
          <w:rFonts w:ascii="Times New Roman" w:hAnsi="Times New Roman" w:cs="Times New Roman"/>
          <w:sz w:val="28"/>
          <w:szCs w:val="28"/>
        </w:rPr>
        <w:t>dos pagamento</w:t>
      </w:r>
      <w:proofErr w:type="gramEnd"/>
      <w:r w:rsidR="00DA510B" w:rsidRPr="00DA510B">
        <w:rPr>
          <w:rFonts w:ascii="Times New Roman" w:hAnsi="Times New Roman" w:cs="Times New Roman"/>
          <w:sz w:val="28"/>
          <w:szCs w:val="28"/>
        </w:rPr>
        <w:t>, forma de pagamento e valor pago (mês a mês).</w:t>
      </w:r>
    </w:p>
    <w:p w:rsidR="00DA510B" w:rsidRPr="00DA510B" w:rsidRDefault="00DA510B" w:rsidP="004A7C4E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</w:p>
    <w:p w:rsidR="00DA510B" w:rsidRDefault="00DA510B" w:rsidP="00DA510B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A510B">
        <w:rPr>
          <w:rFonts w:ascii="Times New Roman" w:hAnsi="Times New Roman" w:cs="Times New Roman"/>
          <w:sz w:val="28"/>
          <w:szCs w:val="28"/>
        </w:rPr>
        <w:t xml:space="preserve">Projeto de Lei nº 02/2022:                                                                                           </w:t>
      </w:r>
      <w:r w:rsidRPr="00DA510B">
        <w:rPr>
          <w:rFonts w:ascii="Times New Roman" w:hAnsi="Times New Roman" w:cs="Times New Roman"/>
          <w:sz w:val="28"/>
          <w:szCs w:val="28"/>
        </w:rPr>
        <w:t>Institui o nome da Taça do segundo campeonato de bairros de Terra de Areia e dá outras providências.</w:t>
      </w:r>
    </w:p>
    <w:p w:rsidR="00DA510B" w:rsidRDefault="00DA510B" w:rsidP="00DA510B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</w:p>
    <w:p w:rsidR="00DA510B" w:rsidRDefault="00DA510B" w:rsidP="00DA510B">
      <w:pPr>
        <w:pStyle w:val="PargrafodaLista"/>
        <w:ind w:left="0"/>
        <w:rPr>
          <w:rFonts w:ascii="Arial" w:hAnsi="Arial" w:cs="Arial"/>
          <w:sz w:val="24"/>
          <w:szCs w:val="24"/>
        </w:rPr>
      </w:pPr>
      <w:r w:rsidRPr="00DA510B">
        <w:rPr>
          <w:rFonts w:ascii="Arial" w:hAnsi="Arial" w:cs="Arial"/>
          <w:sz w:val="24"/>
          <w:szCs w:val="24"/>
        </w:rPr>
        <w:t xml:space="preserve">DO EXECUTIVO MUNICIPAL: </w:t>
      </w:r>
    </w:p>
    <w:p w:rsidR="00DA510B" w:rsidRDefault="00DA510B" w:rsidP="00DA510B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A83E84" w:rsidRPr="00EF7295" w:rsidRDefault="00DA510B" w:rsidP="00A5755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EF7295">
        <w:rPr>
          <w:rFonts w:ascii="Times New Roman" w:hAnsi="Times New Roman" w:cs="Times New Roman"/>
          <w:sz w:val="28"/>
          <w:szCs w:val="28"/>
        </w:rPr>
        <w:lastRenderedPageBreak/>
        <w:t>OF.</w:t>
      </w:r>
      <w:proofErr w:type="gramEnd"/>
      <w:r w:rsidRPr="00EF7295">
        <w:rPr>
          <w:rFonts w:ascii="Times New Roman" w:hAnsi="Times New Roman" w:cs="Times New Roman"/>
          <w:sz w:val="28"/>
          <w:szCs w:val="28"/>
        </w:rPr>
        <w:t xml:space="preserve">GB nº 44/2022. Encaminha para essa Casa </w:t>
      </w:r>
      <w:r w:rsidR="00A57559" w:rsidRPr="00EF7295">
        <w:rPr>
          <w:rFonts w:ascii="Times New Roman" w:hAnsi="Times New Roman" w:cs="Times New Roman"/>
          <w:sz w:val="28"/>
          <w:szCs w:val="28"/>
        </w:rPr>
        <w:t>Legislativa o seguinte Projeto de Lei nº 14/2022:</w:t>
      </w:r>
    </w:p>
    <w:p w:rsidR="00A57559" w:rsidRPr="00EF7295" w:rsidRDefault="00A57559" w:rsidP="00A57559">
      <w:pPr>
        <w:pStyle w:val="PargrafodaLista"/>
        <w:ind w:left="78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7295">
        <w:rPr>
          <w:rFonts w:ascii="Times New Roman" w:hAnsi="Times New Roman" w:cs="Times New Roman"/>
          <w:sz w:val="28"/>
          <w:szCs w:val="28"/>
          <w:shd w:val="clear" w:color="auto" w:fill="FFFFFF"/>
        </w:rPr>
        <w:t>Altera o Art. 1° da Lei Municipal</w:t>
      </w:r>
      <w:r w:rsidRPr="00EF72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F7295">
        <w:rPr>
          <w:rFonts w:ascii="Times New Roman" w:hAnsi="Times New Roman" w:cs="Times New Roman"/>
          <w:sz w:val="28"/>
          <w:szCs w:val="28"/>
          <w:shd w:val="clear" w:color="auto" w:fill="FFFFFF"/>
        </w:rPr>
        <w:t>n° Lei Municipal nº 926 de 04 de maio de 2001.</w:t>
      </w:r>
    </w:p>
    <w:p w:rsidR="00E958C3" w:rsidRPr="00EF7295" w:rsidRDefault="00E958C3" w:rsidP="00A57559">
      <w:pPr>
        <w:pStyle w:val="PargrafodaLista"/>
        <w:ind w:left="786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958C3" w:rsidRPr="00EF7295" w:rsidRDefault="00E958C3" w:rsidP="00E958C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EF7295">
        <w:rPr>
          <w:rFonts w:ascii="Times New Roman" w:hAnsi="Times New Roman" w:cs="Times New Roman"/>
          <w:sz w:val="28"/>
          <w:szCs w:val="28"/>
          <w:shd w:val="clear" w:color="auto" w:fill="FFFFFF"/>
        </w:rPr>
        <w:t>OF.</w:t>
      </w:r>
      <w:proofErr w:type="gramEnd"/>
      <w:r w:rsidRPr="00EF72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GB nº 46/2022. Encaminha para essa Casa Legislativa o seguinte Projeto de Lei nº 15/2022: </w:t>
      </w:r>
    </w:p>
    <w:p w:rsidR="00E958C3" w:rsidRPr="00EF7295" w:rsidRDefault="00E958C3" w:rsidP="00E958C3">
      <w:pPr>
        <w:pStyle w:val="PargrafodaLista"/>
        <w:ind w:left="78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72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Autoriza a contratação temporária de profissionais, para atuarem </w:t>
      </w:r>
      <w:proofErr w:type="gramStart"/>
      <w:r w:rsidRPr="00EF7295">
        <w:rPr>
          <w:rFonts w:ascii="Times New Roman" w:hAnsi="Times New Roman" w:cs="Times New Roman"/>
          <w:sz w:val="28"/>
          <w:szCs w:val="28"/>
          <w:shd w:val="clear" w:color="auto" w:fill="FFFFFF"/>
        </w:rPr>
        <w:t>nas Secretaria</w:t>
      </w:r>
      <w:proofErr w:type="gramEnd"/>
      <w:r w:rsidRPr="00EF72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Municipal de Obras e Trânsito, Secretaria Municipal de Agricultura e Meio Ambiente e Secretaria Municipal de Administração e Planejamento.</w:t>
      </w:r>
    </w:p>
    <w:p w:rsidR="00E958C3" w:rsidRPr="00EF7295" w:rsidRDefault="00E958C3" w:rsidP="00E958C3">
      <w:pPr>
        <w:pStyle w:val="PargrafodaLista"/>
        <w:ind w:left="786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958C3" w:rsidRPr="00EF7295" w:rsidRDefault="00E958C3" w:rsidP="00E958C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72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OF.SMS 41/2022: Convite para prestigiar </w:t>
      </w:r>
      <w:r w:rsidR="00EF7295" w:rsidRPr="00EF72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 segunda Edição da campanha do Projeto Humanitário de esterilização cirurgia de cães e gatos. </w:t>
      </w:r>
    </w:p>
    <w:p w:rsidR="00EF7295" w:rsidRPr="00EF7295" w:rsidRDefault="00EF7295" w:rsidP="00EF7295">
      <w:pPr>
        <w:pStyle w:val="PargrafodaLista"/>
        <w:ind w:left="786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F7295" w:rsidRPr="00EF7295" w:rsidRDefault="00EF7295" w:rsidP="00EF729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7295">
        <w:rPr>
          <w:rFonts w:ascii="Times New Roman" w:hAnsi="Times New Roman" w:cs="Times New Roman"/>
          <w:sz w:val="28"/>
          <w:szCs w:val="28"/>
          <w:shd w:val="clear" w:color="auto" w:fill="FFFFFF"/>
        </w:rPr>
        <w:t>Comunicado: Secretaria de Desenvolvimento Econômico, Turismo, Desporto e Lazer, convidam para o sorteio dos jogos do II Campeonato de Bairros de Terra de Areia</w:t>
      </w:r>
      <w:r w:rsidR="00E504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EF72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57559" w:rsidRDefault="00A57559" w:rsidP="00A57559">
      <w:pPr>
        <w:pStyle w:val="PargrafodaLista"/>
        <w:ind w:left="786"/>
        <w:rPr>
          <w:rFonts w:ascii="Arial" w:hAnsi="Arial" w:cs="Arial"/>
          <w:color w:val="7A7A7A"/>
          <w:sz w:val="21"/>
          <w:szCs w:val="21"/>
          <w:shd w:val="clear" w:color="auto" w:fill="FFFFFF"/>
        </w:rPr>
      </w:pPr>
    </w:p>
    <w:p w:rsidR="00A57559" w:rsidRPr="00A57559" w:rsidRDefault="00A57559" w:rsidP="00A57559">
      <w:pPr>
        <w:pStyle w:val="PargrafodaLista"/>
        <w:ind w:left="786"/>
        <w:rPr>
          <w:rFonts w:ascii="Arial" w:hAnsi="Arial" w:cs="Arial"/>
          <w:sz w:val="24"/>
          <w:szCs w:val="24"/>
        </w:rPr>
      </w:pPr>
    </w:p>
    <w:p w:rsidR="003677EC" w:rsidRPr="003677EC" w:rsidRDefault="003677EC" w:rsidP="00A83E84">
      <w:pPr>
        <w:pStyle w:val="PargrafodaLista"/>
        <w:ind w:left="78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677EC" w:rsidRDefault="003677EC" w:rsidP="003677EC"/>
    <w:p w:rsidR="003677EC" w:rsidRDefault="003677EC" w:rsidP="003677EC"/>
    <w:p w:rsidR="003677EC" w:rsidRDefault="003677EC" w:rsidP="003677EC"/>
    <w:p w:rsidR="003677EC" w:rsidRDefault="003677EC" w:rsidP="003677EC">
      <w:bookmarkStart w:id="0" w:name="_GoBack"/>
      <w:bookmarkEnd w:id="0"/>
    </w:p>
    <w:p w:rsidR="003677EC" w:rsidRDefault="003677EC" w:rsidP="003677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77EC" w:rsidRDefault="003677EC" w:rsidP="003677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77EC" w:rsidRDefault="003677EC" w:rsidP="003677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77EC" w:rsidRDefault="003677EC" w:rsidP="003677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77EC" w:rsidRDefault="003677EC" w:rsidP="003677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049A" w:rsidRDefault="00E5049A" w:rsidP="00E5049A">
      <w:pPr>
        <w:rPr>
          <w:rFonts w:ascii="Times New Roman" w:hAnsi="Times New Roman" w:cs="Times New Roman"/>
          <w:sz w:val="24"/>
          <w:szCs w:val="24"/>
        </w:rPr>
      </w:pPr>
    </w:p>
    <w:p w:rsidR="003677EC" w:rsidRDefault="00E5049A" w:rsidP="00E5049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Sessão Ordinária, 25 </w:t>
      </w:r>
      <w:r w:rsidR="003677EC">
        <w:rPr>
          <w:rFonts w:ascii="Times New Roman" w:hAnsi="Times New Roman" w:cs="Times New Roman"/>
          <w:sz w:val="24"/>
          <w:szCs w:val="24"/>
        </w:rPr>
        <w:t>de abril de 2022.</w:t>
      </w:r>
    </w:p>
    <w:p w:rsidR="00D2085C" w:rsidRDefault="00D2085C"/>
    <w:sectPr w:rsidR="00D208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57BC4D1A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7EC"/>
    <w:rsid w:val="003677EC"/>
    <w:rsid w:val="004A7C4E"/>
    <w:rsid w:val="00522715"/>
    <w:rsid w:val="006767E3"/>
    <w:rsid w:val="00994854"/>
    <w:rsid w:val="00A57559"/>
    <w:rsid w:val="00A83E84"/>
    <w:rsid w:val="00D2085C"/>
    <w:rsid w:val="00DA510B"/>
    <w:rsid w:val="00E5049A"/>
    <w:rsid w:val="00E958C3"/>
    <w:rsid w:val="00EF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7EC"/>
  </w:style>
  <w:style w:type="paragraph" w:styleId="Ttulo1">
    <w:name w:val="heading 1"/>
    <w:basedOn w:val="Normal"/>
    <w:next w:val="Normal"/>
    <w:link w:val="Ttulo1Char"/>
    <w:qFormat/>
    <w:rsid w:val="003677E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677EC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677E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A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958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7EC"/>
  </w:style>
  <w:style w:type="paragraph" w:styleId="Ttulo1">
    <w:name w:val="heading 1"/>
    <w:basedOn w:val="Normal"/>
    <w:next w:val="Normal"/>
    <w:link w:val="Ttulo1Char"/>
    <w:qFormat/>
    <w:rsid w:val="003677E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677EC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677E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A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958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0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341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cp:lastPrinted>2023-08-16T17:44:00Z</cp:lastPrinted>
  <dcterms:created xsi:type="dcterms:W3CDTF">2023-08-04T18:30:00Z</dcterms:created>
  <dcterms:modified xsi:type="dcterms:W3CDTF">2023-08-18T18:44:00Z</dcterms:modified>
</cp:coreProperties>
</file>