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E6" w:rsidRDefault="001227E6" w:rsidP="001227E6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227E6" w:rsidRDefault="001227E6" w:rsidP="001227E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227E6" w:rsidRDefault="001227E6" w:rsidP="001227E6">
      <w:pPr>
        <w:jc w:val="center"/>
        <w:rPr>
          <w:rFonts w:ascii="Arial" w:hAnsi="Arial" w:cs="Arial"/>
          <w:sz w:val="28"/>
          <w:szCs w:val="28"/>
        </w:rPr>
      </w:pPr>
    </w:p>
    <w:p w:rsidR="001227E6" w:rsidRDefault="001227E6" w:rsidP="001227E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1227E6" w:rsidRDefault="001227E6" w:rsidP="001227E6">
      <w:pPr>
        <w:jc w:val="center"/>
        <w:rPr>
          <w:rFonts w:ascii="Arial" w:hAnsi="Arial" w:cs="Arial"/>
          <w:sz w:val="28"/>
          <w:szCs w:val="28"/>
        </w:rPr>
      </w:pPr>
    </w:p>
    <w:p w:rsidR="001227E6" w:rsidRDefault="001227E6" w:rsidP="001227E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09 de março de 2022.</w:t>
      </w:r>
    </w:p>
    <w:p w:rsidR="001227E6" w:rsidRDefault="001227E6" w:rsidP="001227E6">
      <w:pPr>
        <w:rPr>
          <w:rFonts w:ascii="Arial" w:hAnsi="Arial" w:cs="Arial"/>
        </w:rPr>
      </w:pPr>
    </w:p>
    <w:p w:rsidR="001227E6" w:rsidRDefault="001227E6" w:rsidP="001227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1227E6" w:rsidRPr="001227E6" w:rsidRDefault="001227E6" w:rsidP="001227E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27E6">
        <w:rPr>
          <w:rFonts w:ascii="Times New Roman" w:hAnsi="Times New Roman" w:cs="Times New Roman"/>
          <w:sz w:val="28"/>
          <w:szCs w:val="28"/>
        </w:rPr>
        <w:t xml:space="preserve">Câmara dos Deputados: Of. 298/2022-GAH- Indicação de Emenda </w:t>
      </w:r>
      <w:proofErr w:type="gramStart"/>
      <w:r w:rsidRPr="001227E6">
        <w:rPr>
          <w:rFonts w:ascii="Times New Roman" w:hAnsi="Times New Roman" w:cs="Times New Roman"/>
          <w:sz w:val="28"/>
          <w:szCs w:val="28"/>
        </w:rPr>
        <w:t>Parlamentar –OGU</w:t>
      </w:r>
      <w:proofErr w:type="gramEnd"/>
      <w:r w:rsidRPr="001227E6">
        <w:rPr>
          <w:rFonts w:ascii="Times New Roman" w:hAnsi="Times New Roman" w:cs="Times New Roman"/>
          <w:sz w:val="28"/>
          <w:szCs w:val="28"/>
        </w:rPr>
        <w:t xml:space="preserve"> 2022- Terra de Areia, Deputado Federal Afonso Hamm. </w:t>
      </w:r>
    </w:p>
    <w:p w:rsidR="001227E6" w:rsidRPr="001227E6" w:rsidRDefault="001227E6" w:rsidP="0012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1227E6" w:rsidRPr="001227E6" w:rsidRDefault="001227E6" w:rsidP="001227E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27E6">
        <w:rPr>
          <w:rFonts w:ascii="Times New Roman" w:hAnsi="Times New Roman" w:cs="Times New Roman"/>
          <w:sz w:val="28"/>
          <w:szCs w:val="28"/>
        </w:rPr>
        <w:t xml:space="preserve">Of.227/2022- Indicação de Emenda Individual 2022, Deputado Federal Nereu Crispim. </w:t>
      </w:r>
    </w:p>
    <w:p w:rsidR="001227E6" w:rsidRPr="001227E6" w:rsidRDefault="001227E6" w:rsidP="001227E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1227E6" w:rsidRDefault="001227E6" w:rsidP="001227E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27E6">
        <w:rPr>
          <w:rFonts w:ascii="Times New Roman" w:hAnsi="Times New Roman" w:cs="Times New Roman"/>
          <w:sz w:val="28"/>
          <w:szCs w:val="28"/>
        </w:rPr>
        <w:t xml:space="preserve">Convite: Prefeitura de Três Forquilhas para Sessão Solene de aniversario do Município.  </w:t>
      </w:r>
    </w:p>
    <w:p w:rsidR="001227E6" w:rsidRPr="001227E6" w:rsidRDefault="001227E6" w:rsidP="001227E6">
      <w:pPr>
        <w:pStyle w:val="PargrafodaLista"/>
        <w:rPr>
          <w:rFonts w:ascii="Arial" w:hAnsi="Arial" w:cs="Arial"/>
          <w:sz w:val="24"/>
          <w:szCs w:val="24"/>
        </w:rPr>
      </w:pPr>
    </w:p>
    <w:p w:rsidR="00F603E0" w:rsidRDefault="00F603E0" w:rsidP="001227E6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227E6" w:rsidRDefault="001227E6" w:rsidP="001227E6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 DIA: </w:t>
      </w:r>
    </w:p>
    <w:p w:rsidR="00F603E0" w:rsidRDefault="00F603E0" w:rsidP="001227E6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563688" w:rsidRDefault="00563688" w:rsidP="001227E6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470167" w:rsidRDefault="00470167" w:rsidP="001227E6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470167" w:rsidRPr="00E80240" w:rsidRDefault="00470167" w:rsidP="00470167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</w:rPr>
        <w:t>Votação: Emenda Modificativa nº 01/2022 ao Projeto de Lei nº 06/2022.</w:t>
      </w:r>
    </w:p>
    <w:p w:rsidR="00470167" w:rsidRPr="00E80240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70167" w:rsidRPr="00E80240" w:rsidRDefault="00470167" w:rsidP="00470167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</w:rPr>
        <w:t>Votação: Emenda Aditiva nº 01/2022 ao Projeto de Lei nº 06/2022.</w:t>
      </w:r>
    </w:p>
    <w:p w:rsidR="00470167" w:rsidRPr="00E80240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70167" w:rsidRPr="00E80240" w:rsidRDefault="00470167" w:rsidP="00470167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</w:rPr>
        <w:t>Votação: Emenda Modificativa nº 01/2022 ao projeto de Lei nº 07/2022.</w:t>
      </w:r>
    </w:p>
    <w:p w:rsidR="00470167" w:rsidRPr="00E80240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70167" w:rsidRPr="00E80240" w:rsidRDefault="00470167" w:rsidP="00470167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</w:rPr>
        <w:t xml:space="preserve">Votação: Emenda Modificativa nº 02/2022 ao Projeto de Lei nº 07/2022.  </w:t>
      </w:r>
    </w:p>
    <w:p w:rsidR="00470167" w:rsidRPr="00470167" w:rsidRDefault="00470167" w:rsidP="00470167">
      <w:pPr>
        <w:pStyle w:val="PargrafodaLista"/>
        <w:rPr>
          <w:rFonts w:ascii="Arial" w:hAnsi="Arial" w:cs="Arial"/>
          <w:sz w:val="24"/>
          <w:szCs w:val="24"/>
        </w:rPr>
      </w:pPr>
    </w:p>
    <w:p w:rsidR="00470167" w:rsidRDefault="00470167" w:rsidP="00470167">
      <w:pPr>
        <w:pStyle w:val="PargrafodaLista"/>
        <w:rPr>
          <w:rFonts w:ascii="Arial" w:hAnsi="Arial" w:cs="Arial"/>
          <w:sz w:val="24"/>
          <w:szCs w:val="24"/>
        </w:rPr>
      </w:pPr>
    </w:p>
    <w:p w:rsidR="00F603E0" w:rsidRDefault="00F603E0" w:rsidP="001227E6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F603E0" w:rsidRDefault="00F603E0" w:rsidP="001227E6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F603E0" w:rsidRPr="00E80240" w:rsidRDefault="00F603E0" w:rsidP="00F603E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</w:rPr>
        <w:t>V</w:t>
      </w:r>
      <w:r w:rsidR="00563688" w:rsidRPr="00E80240">
        <w:rPr>
          <w:rFonts w:ascii="Times New Roman" w:hAnsi="Times New Roman" w:cs="Times New Roman"/>
          <w:sz w:val="28"/>
          <w:szCs w:val="28"/>
        </w:rPr>
        <w:t xml:space="preserve">otação: Projeto de Lei nº 04/2022: </w:t>
      </w:r>
    </w:p>
    <w:p w:rsidR="00563688" w:rsidRPr="00E80240" w:rsidRDefault="00563688" w:rsidP="00563688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Estabelece, nos termos do artigo 105 dos atos das disposições transitórias da constituição federal, os requisitos para a compensação de débitos inscritos em dívida ativa de natureza tributária ou de outra natureza com precatórios do município de terra de areia, e dá outras providências.</w:t>
      </w:r>
      <w:r w:rsidRPr="00E802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3688" w:rsidRPr="00E80240" w:rsidRDefault="00563688" w:rsidP="00563688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563688" w:rsidRPr="00E80240" w:rsidRDefault="00563688" w:rsidP="00563688">
      <w:pPr>
        <w:pStyle w:val="PargrafodaLista"/>
        <w:numPr>
          <w:ilvl w:val="0"/>
          <w:numId w:val="3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</w:rPr>
        <w:t>Votação: Projeto de Lei nº 05/2022:</w:t>
      </w:r>
    </w:p>
    <w:p w:rsidR="00563688" w:rsidRPr="00E80240" w:rsidRDefault="00563688" w:rsidP="00563688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Concede a revisão geral anual de que trata o inciso x do art. 37, da constituição federal aos servidores municipais e agentes políticos do serviço público de terra de areia.</w:t>
      </w:r>
    </w:p>
    <w:p w:rsidR="00470167" w:rsidRPr="00E80240" w:rsidRDefault="00470167" w:rsidP="00470167">
      <w:pPr>
        <w:pStyle w:val="PargrafodaLista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3688" w:rsidRPr="00E80240" w:rsidRDefault="00563688" w:rsidP="0047016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</w:t>
      </w:r>
      <w:r w:rsidR="00470167"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de Lei nº 06/2022. </w:t>
      </w:r>
    </w:p>
    <w:p w:rsidR="00470167" w:rsidRPr="00E80240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Concede aumento real aos ocupantes dos cargos dos padrões 01, 02, 03 e 04 do município de terra de areia.</w:t>
      </w:r>
    </w:p>
    <w:p w:rsidR="00470167" w:rsidRPr="00E80240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0167" w:rsidRPr="00E80240" w:rsidRDefault="00470167" w:rsidP="00470167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07/2022:</w:t>
      </w:r>
    </w:p>
    <w:p w:rsidR="00470167" w:rsidRPr="00E80240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Dispõe sobre a concessão de vales alimentação aos servidores municipais e dá outras providências.</w:t>
      </w:r>
    </w:p>
    <w:p w:rsidR="00470167" w:rsidRPr="00E80240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0167" w:rsidRPr="00E80240" w:rsidRDefault="00E80240" w:rsidP="00E8024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</w:rPr>
        <w:t>Votação: Projeto de Lei nº 08/2022:</w:t>
      </w:r>
    </w:p>
    <w:p w:rsidR="00E80240" w:rsidRPr="00E80240" w:rsidRDefault="00E80240" w:rsidP="00E8024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CRIA a logomarca oficial da Secretaria Municipal de Desenvolvimento Econômico, Desporto, Turismo e Lazer de Terra de Areia.</w:t>
      </w:r>
    </w:p>
    <w:p w:rsidR="00E80240" w:rsidRPr="00E80240" w:rsidRDefault="00E80240" w:rsidP="00E8024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0240" w:rsidRPr="00E80240" w:rsidRDefault="00E80240" w:rsidP="00E80240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09/2022:</w:t>
      </w:r>
    </w:p>
    <w:p w:rsidR="00E80240" w:rsidRPr="00E80240" w:rsidRDefault="00E80240" w:rsidP="00E80240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80240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R$ 293.000,00 (Duzentos e Noventa e Três mil reais).</w:t>
      </w:r>
    </w:p>
    <w:p w:rsidR="00E80240" w:rsidRPr="00E80240" w:rsidRDefault="00E80240" w:rsidP="00E8024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0240" w:rsidRPr="007E0C04" w:rsidRDefault="00E80240" w:rsidP="00E80240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0240" w:rsidRPr="007E0C04" w:rsidRDefault="00E80240" w:rsidP="00E80240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470167" w:rsidRPr="007E0C04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70167" w:rsidRDefault="00470167" w:rsidP="00470167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227E6" w:rsidRDefault="001227E6" w:rsidP="00E802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Sessão Ordinária, 14 de março de 2022.</w:t>
      </w:r>
    </w:p>
    <w:p w:rsidR="005576DD" w:rsidRDefault="005576DD"/>
    <w:sectPr w:rsidR="005576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D5501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63CA4"/>
    <w:multiLevelType w:val="hybridMultilevel"/>
    <w:tmpl w:val="5D24A3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13FCC"/>
    <w:multiLevelType w:val="hybridMultilevel"/>
    <w:tmpl w:val="2CC4CC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E6"/>
    <w:rsid w:val="001227E6"/>
    <w:rsid w:val="003B075F"/>
    <w:rsid w:val="00470167"/>
    <w:rsid w:val="005576DD"/>
    <w:rsid w:val="00563688"/>
    <w:rsid w:val="00E80240"/>
    <w:rsid w:val="00F6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7E6"/>
  </w:style>
  <w:style w:type="paragraph" w:styleId="Ttulo1">
    <w:name w:val="heading 1"/>
    <w:basedOn w:val="Normal"/>
    <w:next w:val="Normal"/>
    <w:link w:val="Ttulo1Char"/>
    <w:qFormat/>
    <w:rsid w:val="001227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227E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22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7E6"/>
  </w:style>
  <w:style w:type="paragraph" w:styleId="Ttulo1">
    <w:name w:val="heading 1"/>
    <w:basedOn w:val="Normal"/>
    <w:next w:val="Normal"/>
    <w:link w:val="Ttulo1Char"/>
    <w:qFormat/>
    <w:rsid w:val="001227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227E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22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2023-08-16T17:36:00Z</cp:lastPrinted>
  <dcterms:created xsi:type="dcterms:W3CDTF">2023-08-02T18:01:00Z</dcterms:created>
  <dcterms:modified xsi:type="dcterms:W3CDTF">2023-08-16T17:44:00Z</dcterms:modified>
</cp:coreProperties>
</file>