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F87" w:rsidRDefault="004F4F87" w:rsidP="004F4F87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4F4F87" w:rsidRDefault="004F4F87" w:rsidP="004F4F87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4F4F87" w:rsidRDefault="004F4F87" w:rsidP="004F4F87">
      <w:pPr>
        <w:jc w:val="center"/>
        <w:rPr>
          <w:rFonts w:ascii="Arial" w:hAnsi="Arial" w:cs="Arial"/>
          <w:sz w:val="28"/>
          <w:szCs w:val="28"/>
        </w:rPr>
      </w:pPr>
    </w:p>
    <w:p w:rsidR="004F4F87" w:rsidRDefault="004F4F87" w:rsidP="004F4F8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 </w:t>
      </w:r>
    </w:p>
    <w:p w:rsidR="004F4F87" w:rsidRDefault="004F4F87" w:rsidP="004F4F87">
      <w:pPr>
        <w:jc w:val="center"/>
        <w:rPr>
          <w:rFonts w:ascii="Arial" w:hAnsi="Arial" w:cs="Arial"/>
          <w:sz w:val="28"/>
          <w:szCs w:val="28"/>
        </w:rPr>
      </w:pPr>
    </w:p>
    <w:p w:rsidR="004F4F87" w:rsidRDefault="004F4F87" w:rsidP="004F4F87">
      <w:pPr>
        <w:jc w:val="center"/>
        <w:rPr>
          <w:rFonts w:ascii="Arial" w:hAnsi="Arial" w:cs="Arial"/>
          <w:sz w:val="28"/>
          <w:szCs w:val="28"/>
        </w:rPr>
      </w:pPr>
    </w:p>
    <w:p w:rsidR="004F4F87" w:rsidRDefault="004F4F87" w:rsidP="004F4F87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4F4F87" w:rsidRDefault="004F4F87" w:rsidP="004F4F87">
      <w:pPr>
        <w:rPr>
          <w:rFonts w:ascii="Arial" w:hAnsi="Arial" w:cs="Arial"/>
        </w:rPr>
      </w:pPr>
    </w:p>
    <w:p w:rsidR="004F4F87" w:rsidRDefault="004F4F87" w:rsidP="004F4F8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F4F87" w:rsidRDefault="004F4F87" w:rsidP="004F4F8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38/2023, REFERENTE AO PROJETO DE LEI nº 38/2023, QUE:</w:t>
      </w:r>
    </w:p>
    <w:p w:rsidR="004F4F87" w:rsidRDefault="004F4F87" w:rsidP="004F4F8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F4F87" w:rsidRDefault="004F4F87" w:rsidP="004F4F87">
      <w:pPr>
        <w:pStyle w:val="PargrafodaLista"/>
        <w:ind w:left="709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 xml:space="preserve">Autoriza o Município de Terra de Areia a receber do Departamento Autônomo de Estradas de Rodagem – DAER/RS a titularidade do segmento da rodovia estadual ERS/- 486, compreendido entre o KM 51,16 e o KM 53,03 </w:t>
      </w:r>
      <w:proofErr w:type="gramStart"/>
      <w:r>
        <w:rPr>
          <w:rFonts w:ascii="Times New Roman" w:hAnsi="Times New Roman" w:cs="Times New Roman"/>
          <w:sz w:val="24"/>
          <w:szCs w:val="24"/>
          <w:lang w:eastAsia="pt-BR"/>
        </w:rPr>
        <w:t>(conforme SRERS/2021, coordenadas inicial 29°37’2.00’’S 49°56’27.03’’W, e final 29°37’22.34’’S, 49°56’21.84’’W perfazendo a extensão total de 1,87 KM (um quilômetro e oitocentos metros metro), ao Município de Terra de Areia.</w:t>
      </w:r>
      <w:proofErr w:type="gramEnd"/>
      <w:r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</w:p>
    <w:p w:rsidR="004F4F87" w:rsidRDefault="004F4F87" w:rsidP="004F4F8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F4F87" w:rsidRDefault="004F4F87" w:rsidP="004F4F8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F4F87" w:rsidRDefault="004F4F87" w:rsidP="004F4F8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F4F87" w:rsidRDefault="004F4F87" w:rsidP="004F4F8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40/2023, REFERENTE AO PROJETO DE LEI nº 40/2023, QUE:</w:t>
      </w:r>
    </w:p>
    <w:p w:rsidR="004F4F87" w:rsidRDefault="004F4F87" w:rsidP="004F4F8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F4F87" w:rsidRDefault="004F4F87" w:rsidP="004F4F87">
      <w:pPr>
        <w:pStyle w:val="PargrafodaLista"/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Autoriza a contratação temporária de profissionais, para atuarem na Secretaria Municipal de Educação e Cultura e na Secretaria Municipal de Saúde. </w:t>
      </w:r>
    </w:p>
    <w:p w:rsidR="004F4F87" w:rsidRDefault="004F4F87" w:rsidP="004F4F87">
      <w:pPr>
        <w:pStyle w:val="PargrafodaLista"/>
        <w:ind w:left="709"/>
        <w:rPr>
          <w:rFonts w:ascii="Times New Roman" w:hAnsi="Times New Roman" w:cs="Times New Roman"/>
          <w:bCs/>
          <w:sz w:val="24"/>
          <w:szCs w:val="24"/>
        </w:rPr>
      </w:pPr>
    </w:p>
    <w:p w:rsidR="004F4F87" w:rsidRDefault="004F4F87" w:rsidP="004F4F87">
      <w:pPr>
        <w:jc w:val="center"/>
      </w:pPr>
    </w:p>
    <w:p w:rsidR="004F4F87" w:rsidRDefault="004F4F87" w:rsidP="004F4F87">
      <w:pPr>
        <w:jc w:val="center"/>
      </w:pPr>
    </w:p>
    <w:p w:rsidR="004F4F87" w:rsidRDefault="004F4F87" w:rsidP="004F4F87">
      <w:pPr>
        <w:jc w:val="center"/>
      </w:pPr>
    </w:p>
    <w:p w:rsidR="004F4F87" w:rsidRDefault="004F4F87" w:rsidP="004F4F87">
      <w:pPr>
        <w:jc w:val="center"/>
      </w:pPr>
    </w:p>
    <w:p w:rsidR="007B3450" w:rsidRDefault="004F4F87" w:rsidP="004F4F87">
      <w:pPr>
        <w:jc w:val="center"/>
      </w:pPr>
      <w:r>
        <w:t>Sala de Comissões, 14 de agosto de 2023.</w:t>
      </w:r>
    </w:p>
    <w:sectPr w:rsidR="007B34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80E67E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F87"/>
    <w:rsid w:val="004F4F87"/>
    <w:rsid w:val="007B3450"/>
    <w:rsid w:val="00AF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F87"/>
  </w:style>
  <w:style w:type="paragraph" w:styleId="Ttulo1">
    <w:name w:val="heading 1"/>
    <w:basedOn w:val="Normal"/>
    <w:next w:val="Normal"/>
    <w:link w:val="Ttulo1Char"/>
    <w:qFormat/>
    <w:rsid w:val="004F4F8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F4F87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4F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F87"/>
  </w:style>
  <w:style w:type="paragraph" w:styleId="Ttulo1">
    <w:name w:val="heading 1"/>
    <w:basedOn w:val="Normal"/>
    <w:next w:val="Normal"/>
    <w:link w:val="Ttulo1Char"/>
    <w:qFormat/>
    <w:rsid w:val="004F4F8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F4F87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4F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5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2023-08-14T12:34:00Z</cp:lastPrinted>
  <dcterms:created xsi:type="dcterms:W3CDTF">2023-08-14T12:29:00Z</dcterms:created>
  <dcterms:modified xsi:type="dcterms:W3CDTF">2023-08-14T12:35:00Z</dcterms:modified>
</cp:coreProperties>
</file>