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702" w:rsidRDefault="00684702" w:rsidP="00684702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684702" w:rsidRDefault="00684702" w:rsidP="0068470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684702" w:rsidRDefault="00684702" w:rsidP="00684702">
      <w:pPr>
        <w:jc w:val="center"/>
        <w:rPr>
          <w:rFonts w:ascii="Arial" w:hAnsi="Arial" w:cs="Arial"/>
          <w:sz w:val="28"/>
          <w:szCs w:val="28"/>
        </w:rPr>
      </w:pPr>
    </w:p>
    <w:p w:rsidR="00684702" w:rsidRDefault="00684702" w:rsidP="0068470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684702" w:rsidRDefault="00684702" w:rsidP="00684702">
      <w:pPr>
        <w:jc w:val="center"/>
        <w:rPr>
          <w:rFonts w:ascii="Arial" w:hAnsi="Arial" w:cs="Arial"/>
          <w:sz w:val="28"/>
          <w:szCs w:val="28"/>
        </w:rPr>
      </w:pPr>
    </w:p>
    <w:p w:rsidR="00684702" w:rsidRDefault="00684702" w:rsidP="00684702">
      <w:pPr>
        <w:jc w:val="center"/>
        <w:rPr>
          <w:rFonts w:ascii="Arial" w:hAnsi="Arial" w:cs="Arial"/>
          <w:sz w:val="28"/>
          <w:szCs w:val="28"/>
        </w:rPr>
      </w:pPr>
    </w:p>
    <w:p w:rsidR="00684702" w:rsidRDefault="00684702" w:rsidP="00684702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684702" w:rsidRDefault="00684702" w:rsidP="00684702">
      <w:pPr>
        <w:rPr>
          <w:rFonts w:ascii="Arial" w:hAnsi="Arial" w:cs="Arial"/>
        </w:rPr>
      </w:pPr>
    </w:p>
    <w:p w:rsidR="00684702" w:rsidRDefault="00684702" w:rsidP="0068470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84702" w:rsidRDefault="00684702" w:rsidP="0068470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14/2022, REFERENTE AO PROJETO DE LEI nº 14/2022, QUE:</w:t>
      </w:r>
    </w:p>
    <w:p w:rsidR="00684702" w:rsidRDefault="00684702" w:rsidP="0068470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84702" w:rsidRPr="00684702" w:rsidRDefault="00684702" w:rsidP="00684702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4702">
        <w:rPr>
          <w:rFonts w:ascii="Times New Roman" w:hAnsi="Times New Roman" w:cs="Times New Roman"/>
          <w:sz w:val="24"/>
          <w:szCs w:val="24"/>
          <w:shd w:val="clear" w:color="auto" w:fill="FFFFFF"/>
        </w:rPr>
        <w:t>Altera o Art. 1° da Lei Municipal n° Lei Municipal nº 926 de 04 de maio de 2001.</w:t>
      </w:r>
    </w:p>
    <w:p w:rsidR="00684702" w:rsidRDefault="00684702" w:rsidP="00684702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4702" w:rsidRDefault="00684702" w:rsidP="0068470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15/2022, REFERENTE AO PROJETO DE LEI nº 15/2022, QUE:</w:t>
      </w:r>
    </w:p>
    <w:p w:rsidR="00684702" w:rsidRDefault="00684702" w:rsidP="0068470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84702" w:rsidRDefault="00684702" w:rsidP="00684702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4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Autoriza a contratação temporária de profissionais, para atuarem </w:t>
      </w:r>
      <w:proofErr w:type="gramStart"/>
      <w:r w:rsidRPr="00684702">
        <w:rPr>
          <w:rFonts w:ascii="Times New Roman" w:hAnsi="Times New Roman" w:cs="Times New Roman"/>
          <w:sz w:val="24"/>
          <w:szCs w:val="24"/>
          <w:shd w:val="clear" w:color="auto" w:fill="FFFFFF"/>
        </w:rPr>
        <w:t>nas Secretaria</w:t>
      </w:r>
      <w:proofErr w:type="gramEnd"/>
      <w:r w:rsidRPr="00684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Municipal de Obras e Trânsito, Secretaria Municipal de Agricultura e Meio Ambiente e Secretaria Municipal de Administração e Planejamento.</w:t>
      </w:r>
    </w:p>
    <w:p w:rsidR="00684702" w:rsidRDefault="00684702" w:rsidP="00684702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4702" w:rsidRDefault="00B852E9" w:rsidP="00684702">
      <w:pPr>
        <w:pStyle w:val="PargrafodaLista"/>
        <w:ind w:left="-142"/>
        <w:rPr>
          <w:rFonts w:ascii="Arial" w:hAnsi="Arial" w:cs="Arial"/>
          <w:shd w:val="clear" w:color="auto" w:fill="FFFFFF"/>
        </w:rPr>
      </w:pPr>
      <w:r w:rsidRPr="00B852E9">
        <w:rPr>
          <w:rFonts w:ascii="Arial" w:hAnsi="Arial" w:cs="Arial"/>
          <w:shd w:val="clear" w:color="auto" w:fill="FFFFFF"/>
        </w:rPr>
        <w:t>LEGISLATIVO MUNICIPAL:</w:t>
      </w:r>
    </w:p>
    <w:p w:rsidR="00B852E9" w:rsidRDefault="00B852E9" w:rsidP="00684702">
      <w:pPr>
        <w:pStyle w:val="PargrafodaLista"/>
        <w:ind w:left="-142"/>
        <w:rPr>
          <w:rFonts w:ascii="Arial" w:hAnsi="Arial" w:cs="Arial"/>
          <w:shd w:val="clear" w:color="auto" w:fill="FFFFFF"/>
        </w:rPr>
      </w:pPr>
    </w:p>
    <w:p w:rsidR="00B852E9" w:rsidRDefault="00B852E9" w:rsidP="00B852E9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02/2022, REFERENTE AO PROJETO DE LEI nº 02/2022, QUE:</w:t>
      </w:r>
    </w:p>
    <w:p w:rsidR="00B852E9" w:rsidRDefault="00B852E9" w:rsidP="00B852E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B852E9" w:rsidRDefault="00B852E9" w:rsidP="00B852E9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Institui o nome da Taça do Segundo Campeonato de Bairros de Terra de Areia e dá outras providências.  </w:t>
      </w:r>
    </w:p>
    <w:p w:rsidR="00B852E9" w:rsidRPr="00B852E9" w:rsidRDefault="00B852E9" w:rsidP="00B852E9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684702" w:rsidRPr="00B852E9" w:rsidRDefault="00684702" w:rsidP="00684702">
      <w:pPr>
        <w:pStyle w:val="PargrafodaLista"/>
        <w:rPr>
          <w:rFonts w:ascii="Times New Roman" w:hAnsi="Times New Roman" w:cs="Times New Roman"/>
          <w:shd w:val="clear" w:color="auto" w:fill="FFFFFF"/>
        </w:rPr>
      </w:pPr>
    </w:p>
    <w:p w:rsidR="00684702" w:rsidRPr="00B852E9" w:rsidRDefault="004F2F1A" w:rsidP="00B852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29</w:t>
      </w:r>
      <w:r w:rsidR="00684702" w:rsidRPr="00B852E9">
        <w:rPr>
          <w:rFonts w:ascii="Times New Roman" w:hAnsi="Times New Roman" w:cs="Times New Roman"/>
          <w:sz w:val="24"/>
          <w:szCs w:val="24"/>
        </w:rPr>
        <w:t xml:space="preserve"> de abril de </w:t>
      </w:r>
      <w:proofErr w:type="gramStart"/>
      <w:r w:rsidR="00684702" w:rsidRPr="00B852E9">
        <w:rPr>
          <w:rFonts w:ascii="Times New Roman" w:hAnsi="Times New Roman" w:cs="Times New Roman"/>
          <w:sz w:val="24"/>
          <w:szCs w:val="24"/>
        </w:rPr>
        <w:t>2022</w:t>
      </w:r>
      <w:proofErr w:type="gramEnd"/>
    </w:p>
    <w:p w:rsidR="00613B15" w:rsidRDefault="00613B15"/>
    <w:sectPr w:rsidR="00613B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10415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702"/>
    <w:rsid w:val="00273410"/>
    <w:rsid w:val="004F2F1A"/>
    <w:rsid w:val="00613B15"/>
    <w:rsid w:val="00684702"/>
    <w:rsid w:val="00B8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702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6847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8470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8470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847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702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6847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8470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8470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847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3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2023-08-14T19:27:00Z</cp:lastPrinted>
  <dcterms:created xsi:type="dcterms:W3CDTF">2023-08-10T16:54:00Z</dcterms:created>
  <dcterms:modified xsi:type="dcterms:W3CDTF">2023-08-14T19:28:00Z</dcterms:modified>
</cp:coreProperties>
</file>