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D18" w:rsidRDefault="00626D18" w:rsidP="00626D18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626D18" w:rsidRDefault="00626D18" w:rsidP="00626D18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626D18" w:rsidRDefault="00626D18" w:rsidP="00626D18">
      <w:pPr>
        <w:jc w:val="center"/>
        <w:rPr>
          <w:rFonts w:ascii="Arial" w:hAnsi="Arial" w:cs="Arial"/>
          <w:sz w:val="28"/>
          <w:szCs w:val="28"/>
        </w:rPr>
      </w:pPr>
    </w:p>
    <w:p w:rsidR="00626D18" w:rsidRDefault="00626D18" w:rsidP="00626D1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626D18" w:rsidRDefault="00626D18" w:rsidP="00626D18">
      <w:pPr>
        <w:jc w:val="center"/>
        <w:rPr>
          <w:rFonts w:ascii="Arial" w:hAnsi="Arial" w:cs="Arial"/>
          <w:sz w:val="28"/>
          <w:szCs w:val="28"/>
        </w:rPr>
      </w:pPr>
    </w:p>
    <w:p w:rsidR="00626D18" w:rsidRDefault="00626D18" w:rsidP="00626D18">
      <w:pPr>
        <w:jc w:val="center"/>
        <w:rPr>
          <w:rFonts w:ascii="Arial" w:hAnsi="Arial" w:cs="Arial"/>
          <w:sz w:val="28"/>
          <w:szCs w:val="28"/>
        </w:rPr>
      </w:pPr>
    </w:p>
    <w:p w:rsidR="00626D18" w:rsidRDefault="00626D18" w:rsidP="00626D18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626D18" w:rsidRDefault="00626D18" w:rsidP="00626D18">
      <w:pPr>
        <w:rPr>
          <w:rFonts w:ascii="Arial" w:hAnsi="Arial" w:cs="Arial"/>
        </w:rPr>
      </w:pPr>
    </w:p>
    <w:p w:rsidR="00626D18" w:rsidRDefault="00626D18" w:rsidP="00626D1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26D18" w:rsidRDefault="00626D18" w:rsidP="00626D1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11/2022, REFERENTE AO PROJETO DE LEI nº 11/2022, QUE:</w:t>
      </w:r>
    </w:p>
    <w:p w:rsidR="00626D18" w:rsidRDefault="00626D18" w:rsidP="00626D1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26D18" w:rsidRDefault="00626D18" w:rsidP="00626D18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6D18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contratação temporária de profissionais, para atuarem Secretaria Municipal de Educação e Cultura, Secretaria Municipal de Administração e Planejamento e Secretaria Municipal de Saúde.</w:t>
      </w:r>
    </w:p>
    <w:p w:rsidR="00626D18" w:rsidRDefault="00626D18" w:rsidP="00626D18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C2E89" w:rsidRDefault="00626D18" w:rsidP="00EC2E8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12/2022, REFERENTE AO PROJETO DE LEI nº 12/2022, QUE:</w:t>
      </w:r>
    </w:p>
    <w:p w:rsidR="00EC2E89" w:rsidRDefault="00EC2E89" w:rsidP="00EC2E8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C2E89" w:rsidRDefault="00EC2E89" w:rsidP="00EC2E89">
      <w:pPr>
        <w:pStyle w:val="PargrafodaLista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  <w:r w:rsidRPr="00EC2E89">
        <w:rPr>
          <w:rStyle w:val="Fort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EC2E89">
        <w:rPr>
          <w:rFonts w:ascii="Times New Roman" w:hAnsi="Times New Roman" w:cs="Times New Roman"/>
          <w:sz w:val="24"/>
          <w:szCs w:val="24"/>
          <w:shd w:val="clear" w:color="auto" w:fill="FFFFFF"/>
        </w:rPr>
        <w:t>Autoriza o executivo a outorgar a permissão de uso do imóvel – sala 01</w:t>
      </w:r>
      <w:r>
        <w:rPr>
          <w:rFonts w:ascii="Arial" w:hAnsi="Arial" w:cs="Arial"/>
          <w:color w:val="7A7A7A"/>
          <w:sz w:val="21"/>
          <w:szCs w:val="21"/>
          <w:shd w:val="clear" w:color="auto" w:fill="FFFFFF"/>
        </w:rPr>
        <w:t>.</w:t>
      </w:r>
    </w:p>
    <w:p w:rsidR="00EC2E89" w:rsidRDefault="00EC2E89" w:rsidP="00EC2E8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C2E89" w:rsidRDefault="00EC2E89" w:rsidP="00EC2E8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13/2022, REFERENTE AO PROJETO DE LEI nº 13/2022, QUE:</w:t>
      </w:r>
    </w:p>
    <w:p w:rsidR="00EC2E89" w:rsidRDefault="00EC2E89" w:rsidP="00EC2E8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C2E89" w:rsidRPr="00EC2E89" w:rsidRDefault="00EC2E89" w:rsidP="00EC2E89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EC2E89">
        <w:rPr>
          <w:rFonts w:ascii="Times New Roman" w:hAnsi="Times New Roman" w:cs="Times New Roman"/>
          <w:sz w:val="24"/>
          <w:szCs w:val="24"/>
          <w:shd w:val="clear" w:color="auto" w:fill="FFFFFF"/>
        </w:rPr>
        <w:t>Autoriza o poder executivo a realizar processo licitatório na modalidade de concorrência, para concessão de uso oneroso de salas comerciais localizadas na praça José Ferrari, em terra de areia, e dá outras providencias.</w:t>
      </w:r>
    </w:p>
    <w:p w:rsidR="00EC2E89" w:rsidRPr="00EC2E89" w:rsidRDefault="00EC2E89" w:rsidP="00EC2E8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26D18" w:rsidRPr="00EC2E89" w:rsidRDefault="00626D18" w:rsidP="00EC2E89">
      <w:pPr>
        <w:rPr>
          <w:rFonts w:ascii="Times New Roman" w:hAnsi="Times New Roman" w:cs="Times New Roman"/>
          <w:sz w:val="24"/>
          <w:szCs w:val="24"/>
        </w:rPr>
      </w:pPr>
    </w:p>
    <w:p w:rsidR="00626D18" w:rsidRDefault="00626D18" w:rsidP="00626D1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26D18" w:rsidRDefault="00626D18" w:rsidP="00626D1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26D18" w:rsidRDefault="00626D18" w:rsidP="00626D18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Comissões, 01 de abril de 2022</w:t>
      </w:r>
    </w:p>
    <w:p w:rsidR="00504700" w:rsidRPr="00626D18" w:rsidRDefault="00504700" w:rsidP="00626D18"/>
    <w:sectPr w:rsidR="00504700" w:rsidRPr="00626D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2556A"/>
    <w:multiLevelType w:val="hybridMultilevel"/>
    <w:tmpl w:val="2A14A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1EA9"/>
    <w:multiLevelType w:val="hybridMultilevel"/>
    <w:tmpl w:val="F83A54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D18"/>
    <w:rsid w:val="00504700"/>
    <w:rsid w:val="00626D18"/>
    <w:rsid w:val="00A6460C"/>
    <w:rsid w:val="00EC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D18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626D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D1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26D18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C2E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D18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626D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D1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26D18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C2E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2023-08-14T19:26:00Z</cp:lastPrinted>
  <dcterms:created xsi:type="dcterms:W3CDTF">2023-08-10T16:36:00Z</dcterms:created>
  <dcterms:modified xsi:type="dcterms:W3CDTF">2023-08-14T19:28:00Z</dcterms:modified>
</cp:coreProperties>
</file>