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819" w:rsidRDefault="00776819" w:rsidP="00776819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776819" w:rsidRDefault="00776819" w:rsidP="00776819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776819" w:rsidRDefault="00776819" w:rsidP="00776819">
      <w:pPr>
        <w:jc w:val="center"/>
        <w:rPr>
          <w:rFonts w:ascii="Arial" w:hAnsi="Arial" w:cs="Arial"/>
          <w:sz w:val="28"/>
          <w:szCs w:val="28"/>
        </w:rPr>
      </w:pPr>
    </w:p>
    <w:p w:rsidR="00776819" w:rsidRDefault="00776819" w:rsidP="0077681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ORÇAMENTOS E FINANÇAS </w:t>
      </w:r>
    </w:p>
    <w:p w:rsidR="00776819" w:rsidRDefault="00776819" w:rsidP="00776819">
      <w:pPr>
        <w:jc w:val="center"/>
        <w:rPr>
          <w:rFonts w:ascii="Arial" w:hAnsi="Arial" w:cs="Arial"/>
          <w:sz w:val="28"/>
          <w:szCs w:val="28"/>
        </w:rPr>
      </w:pPr>
    </w:p>
    <w:p w:rsidR="00776819" w:rsidRDefault="00776819" w:rsidP="00776819">
      <w:pPr>
        <w:jc w:val="center"/>
        <w:rPr>
          <w:rFonts w:ascii="Arial" w:hAnsi="Arial" w:cs="Arial"/>
          <w:sz w:val="28"/>
          <w:szCs w:val="28"/>
        </w:rPr>
      </w:pPr>
    </w:p>
    <w:p w:rsidR="00776819" w:rsidRDefault="00776819" w:rsidP="00776819">
      <w:pPr>
        <w:rPr>
          <w:rFonts w:ascii="Arial" w:hAnsi="Arial" w:cs="Arial"/>
        </w:rPr>
      </w:pPr>
      <w:r>
        <w:rPr>
          <w:rFonts w:ascii="Arial" w:hAnsi="Arial" w:cs="Arial"/>
        </w:rPr>
        <w:t>DO EXECUT</w:t>
      </w:r>
      <w:r w:rsidR="00A3269A">
        <w:rPr>
          <w:rFonts w:ascii="Arial" w:hAnsi="Arial" w:cs="Arial"/>
        </w:rPr>
        <w:t>I</w:t>
      </w:r>
      <w:r>
        <w:rPr>
          <w:rFonts w:ascii="Arial" w:hAnsi="Arial" w:cs="Arial"/>
        </w:rPr>
        <w:t>VO MUNICIPAL</w:t>
      </w:r>
    </w:p>
    <w:p w:rsidR="00776819" w:rsidRDefault="00776819" w:rsidP="00776819">
      <w:pPr>
        <w:rPr>
          <w:rFonts w:ascii="Arial" w:hAnsi="Arial" w:cs="Arial"/>
        </w:rPr>
      </w:pPr>
    </w:p>
    <w:p w:rsidR="00344DFB" w:rsidRDefault="00344DFB" w:rsidP="00344DF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28</w:t>
      </w:r>
      <w:r>
        <w:rPr>
          <w:rFonts w:ascii="Times New Roman" w:hAnsi="Times New Roman" w:cs="Times New Roman"/>
          <w:sz w:val="24"/>
          <w:szCs w:val="24"/>
        </w:rPr>
        <w:t xml:space="preserve">/2023 REFERENTE AO PROJETO DE LEI </w:t>
      </w:r>
      <w:r>
        <w:rPr>
          <w:rFonts w:ascii="Times New Roman" w:hAnsi="Times New Roman" w:cs="Times New Roman"/>
          <w:sz w:val="24"/>
          <w:szCs w:val="24"/>
        </w:rPr>
        <w:t>nº 28</w:t>
      </w:r>
      <w:r>
        <w:rPr>
          <w:rFonts w:ascii="Times New Roman" w:hAnsi="Times New Roman" w:cs="Times New Roman"/>
          <w:sz w:val="24"/>
          <w:szCs w:val="24"/>
        </w:rPr>
        <w:t>/2023, QUE:</w:t>
      </w:r>
    </w:p>
    <w:p w:rsidR="00344DFB" w:rsidRDefault="00344DFB" w:rsidP="00344DFB">
      <w:pPr>
        <w:pStyle w:val="PargrafodaLista"/>
        <w:ind w:left="1050"/>
        <w:rPr>
          <w:rFonts w:ascii="Times New Roman" w:hAnsi="Times New Roman" w:cs="Times New Roman"/>
          <w:sz w:val="24"/>
          <w:szCs w:val="24"/>
        </w:rPr>
      </w:pPr>
    </w:p>
    <w:p w:rsidR="00344DFB" w:rsidRPr="00344DFB" w:rsidRDefault="00344DFB" w:rsidP="00344DFB">
      <w:pPr>
        <w:spacing w:line="360" w:lineRule="auto"/>
        <w:ind w:left="993"/>
        <w:jc w:val="both"/>
        <w:rPr>
          <w:rFonts w:ascii="Times New Roman" w:hAnsi="Times New Roman"/>
          <w:bCs/>
          <w:iCs/>
          <w:sz w:val="24"/>
          <w:szCs w:val="24"/>
        </w:rPr>
      </w:pPr>
      <w:r w:rsidRPr="00344DFB">
        <w:rPr>
          <w:rFonts w:ascii="Times New Roman" w:hAnsi="Times New Roman"/>
          <w:bCs/>
          <w:iCs/>
          <w:sz w:val="24"/>
          <w:szCs w:val="24"/>
        </w:rPr>
        <w:t>Dispõe sobre a utilização do Ginásio Municipal de Esportes “Manoel Alves de Quadros” e dá outras providências.</w:t>
      </w:r>
    </w:p>
    <w:p w:rsidR="00344DFB" w:rsidRDefault="00344DFB" w:rsidP="00344DFB">
      <w:pPr>
        <w:pStyle w:val="PargrafodaLista"/>
        <w:ind w:left="1050"/>
        <w:rPr>
          <w:rFonts w:ascii="Times New Roman" w:hAnsi="Times New Roman" w:cs="Times New Roman"/>
          <w:sz w:val="24"/>
          <w:szCs w:val="24"/>
        </w:rPr>
      </w:pPr>
    </w:p>
    <w:p w:rsidR="00776819" w:rsidRPr="00344DFB" w:rsidRDefault="00776819" w:rsidP="00344DF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4DFB">
        <w:rPr>
          <w:rFonts w:ascii="Times New Roman" w:hAnsi="Times New Roman" w:cs="Times New Roman"/>
          <w:sz w:val="24"/>
          <w:szCs w:val="24"/>
        </w:rPr>
        <w:t>PROCESSO LEGISLATIVO Nº 31/2023 REFERENTE AO PROJETO DE LEI nº 31/2023, QUE:</w:t>
      </w:r>
    </w:p>
    <w:p w:rsidR="00776819" w:rsidRPr="00776819" w:rsidRDefault="00776819" w:rsidP="00776819">
      <w:pPr>
        <w:spacing w:before="100" w:beforeAutospacing="1" w:after="100" w:afterAutospacing="1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776819">
        <w:rPr>
          <w:rFonts w:ascii="Times New Roman" w:hAnsi="Times New Roman" w:cs="Times New Roman"/>
          <w:sz w:val="24"/>
          <w:szCs w:val="24"/>
        </w:rPr>
        <w:t xml:space="preserve"> Autoriza a abertura de crédito Especial no valor total </w:t>
      </w:r>
      <w:r w:rsidRPr="00776819">
        <w:rPr>
          <w:rFonts w:ascii="Times New Roman" w:hAnsi="Times New Roman" w:cs="Times New Roman"/>
          <w:bCs/>
          <w:color w:val="292929"/>
          <w:sz w:val="24"/>
          <w:szCs w:val="24"/>
        </w:rPr>
        <w:t xml:space="preserve">de </w:t>
      </w:r>
      <w:r w:rsidRPr="00776819">
        <w:rPr>
          <w:rFonts w:ascii="Times New Roman" w:hAnsi="Times New Roman" w:cs="Times New Roman"/>
          <w:bCs/>
          <w:sz w:val="24"/>
          <w:szCs w:val="24"/>
        </w:rPr>
        <w:t>R$ 10.000.000,00 (Dez milhões)</w:t>
      </w:r>
      <w:r w:rsidRPr="0077681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77681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76819" w:rsidRDefault="00776819" w:rsidP="0077681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32/2023 REFERENTE AO PROJETO DE LEI nº 32/2023, QUE:</w:t>
      </w:r>
    </w:p>
    <w:p w:rsidR="00A3269A" w:rsidRPr="00A3269A" w:rsidRDefault="00776819" w:rsidP="00A3269A">
      <w:pPr>
        <w:pStyle w:val="Recuodecorpodetexto"/>
        <w:spacing w:after="0" w:line="360" w:lineRule="auto"/>
        <w:ind w:left="993"/>
        <w:jc w:val="both"/>
        <w:rPr>
          <w:bCs/>
        </w:rPr>
      </w:pPr>
      <w:r w:rsidRPr="00A3269A">
        <w:t xml:space="preserve"> </w:t>
      </w:r>
      <w:r w:rsidR="00A3269A" w:rsidRPr="00A3269A">
        <w:rPr>
          <w:bCs/>
        </w:rPr>
        <w:t>Autoriza a contratação temporária de profissionais para atuarem nas Secretarias Municipais de Assistência Social, Trabalho, Habitação e Cidadania e Secretaria Municipal de Agricultura e Meio Ambiente.</w:t>
      </w:r>
    </w:p>
    <w:p w:rsidR="00776819" w:rsidRPr="00776819" w:rsidRDefault="00776819" w:rsidP="00776819">
      <w:pPr>
        <w:spacing w:before="100" w:beforeAutospacing="1" w:after="100" w:afterAutospacing="1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776819" w:rsidRDefault="00776819" w:rsidP="007768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6819" w:rsidRDefault="00776819" w:rsidP="00776819">
      <w:pPr>
        <w:rPr>
          <w:rFonts w:ascii="Times New Roman" w:hAnsi="Times New Roman" w:cs="Times New Roman"/>
          <w:sz w:val="24"/>
          <w:szCs w:val="24"/>
        </w:rPr>
      </w:pPr>
    </w:p>
    <w:p w:rsidR="00776819" w:rsidRDefault="00776819" w:rsidP="00344DFB">
      <w:pPr>
        <w:jc w:val="center"/>
      </w:pPr>
      <w:bookmarkStart w:id="0" w:name="_GoBack"/>
      <w:bookmarkEnd w:id="0"/>
      <w:r>
        <w:t xml:space="preserve">Sala de Comissões, </w:t>
      </w:r>
      <w:r w:rsidR="00A3269A">
        <w:t>dia 10 de jul</w:t>
      </w:r>
      <w:r>
        <w:t>ho de 2023.</w:t>
      </w:r>
    </w:p>
    <w:p w:rsidR="007518A8" w:rsidRDefault="007518A8"/>
    <w:sectPr w:rsidR="007518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0700D"/>
    <w:multiLevelType w:val="hybridMultilevel"/>
    <w:tmpl w:val="ABEAB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6536F"/>
    <w:multiLevelType w:val="hybridMultilevel"/>
    <w:tmpl w:val="791C9178"/>
    <w:lvl w:ilvl="0" w:tplc="3D60F548">
      <w:start w:val="1"/>
      <w:numFmt w:val="decimal"/>
      <w:lvlText w:val="%1."/>
      <w:lvlJc w:val="left"/>
      <w:pPr>
        <w:ind w:left="1050" w:hanging="360"/>
      </w:pPr>
    </w:lvl>
    <w:lvl w:ilvl="1" w:tplc="04160019">
      <w:start w:val="1"/>
      <w:numFmt w:val="lowerLetter"/>
      <w:lvlText w:val="%2."/>
      <w:lvlJc w:val="left"/>
      <w:pPr>
        <w:ind w:left="1770" w:hanging="360"/>
      </w:pPr>
    </w:lvl>
    <w:lvl w:ilvl="2" w:tplc="0416001B">
      <w:start w:val="1"/>
      <w:numFmt w:val="lowerRoman"/>
      <w:lvlText w:val="%3."/>
      <w:lvlJc w:val="right"/>
      <w:pPr>
        <w:ind w:left="2490" w:hanging="180"/>
      </w:pPr>
    </w:lvl>
    <w:lvl w:ilvl="3" w:tplc="0416000F">
      <w:start w:val="1"/>
      <w:numFmt w:val="decimal"/>
      <w:lvlText w:val="%4."/>
      <w:lvlJc w:val="left"/>
      <w:pPr>
        <w:ind w:left="3210" w:hanging="360"/>
      </w:pPr>
    </w:lvl>
    <w:lvl w:ilvl="4" w:tplc="04160019">
      <w:start w:val="1"/>
      <w:numFmt w:val="lowerLetter"/>
      <w:lvlText w:val="%5."/>
      <w:lvlJc w:val="left"/>
      <w:pPr>
        <w:ind w:left="3930" w:hanging="360"/>
      </w:pPr>
    </w:lvl>
    <w:lvl w:ilvl="5" w:tplc="0416001B">
      <w:start w:val="1"/>
      <w:numFmt w:val="lowerRoman"/>
      <w:lvlText w:val="%6."/>
      <w:lvlJc w:val="right"/>
      <w:pPr>
        <w:ind w:left="4650" w:hanging="180"/>
      </w:pPr>
    </w:lvl>
    <w:lvl w:ilvl="6" w:tplc="0416000F">
      <w:start w:val="1"/>
      <w:numFmt w:val="decimal"/>
      <w:lvlText w:val="%7."/>
      <w:lvlJc w:val="left"/>
      <w:pPr>
        <w:ind w:left="5370" w:hanging="360"/>
      </w:pPr>
    </w:lvl>
    <w:lvl w:ilvl="7" w:tplc="04160019">
      <w:start w:val="1"/>
      <w:numFmt w:val="lowerLetter"/>
      <w:lvlText w:val="%8."/>
      <w:lvlJc w:val="left"/>
      <w:pPr>
        <w:ind w:left="6090" w:hanging="360"/>
      </w:pPr>
    </w:lvl>
    <w:lvl w:ilvl="8" w:tplc="0416001B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819"/>
    <w:rsid w:val="00344DFB"/>
    <w:rsid w:val="007518A8"/>
    <w:rsid w:val="00776819"/>
    <w:rsid w:val="00A3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819"/>
  </w:style>
  <w:style w:type="paragraph" w:styleId="Ttulo1">
    <w:name w:val="heading 1"/>
    <w:basedOn w:val="Normal"/>
    <w:next w:val="Normal"/>
    <w:link w:val="Ttulo1Char"/>
    <w:qFormat/>
    <w:rsid w:val="0077681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681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76819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nhideWhenUsed/>
    <w:rsid w:val="00A3269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3269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819"/>
  </w:style>
  <w:style w:type="paragraph" w:styleId="Ttulo1">
    <w:name w:val="heading 1"/>
    <w:basedOn w:val="Normal"/>
    <w:next w:val="Normal"/>
    <w:link w:val="Ttulo1Char"/>
    <w:qFormat/>
    <w:rsid w:val="0077681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681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76819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nhideWhenUsed/>
    <w:rsid w:val="00A3269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3269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1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2023-07-10T13:08:00Z</dcterms:created>
  <dcterms:modified xsi:type="dcterms:W3CDTF">2023-07-10T21:16:00Z</dcterms:modified>
</cp:coreProperties>
</file>