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BE52A3">
        <w:rPr>
          <w:rFonts w:ascii="Arial" w:eastAsia="Calibri" w:hAnsi="Arial" w:cs="Arial"/>
          <w:sz w:val="24"/>
          <w:szCs w:val="24"/>
        </w:rPr>
        <w:t>28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CF1525">
        <w:rPr>
          <w:rFonts w:ascii="Arial" w:eastAsia="Calibri" w:hAnsi="Arial" w:cs="Arial"/>
          <w:sz w:val="24"/>
          <w:szCs w:val="24"/>
        </w:rPr>
        <w:t xml:space="preserve">              </w:t>
      </w:r>
      <w:r w:rsidR="003A61C1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CF1525">
        <w:rPr>
          <w:rFonts w:ascii="Arial" w:eastAsia="Calibri" w:hAnsi="Arial" w:cs="Arial"/>
          <w:sz w:val="24"/>
          <w:szCs w:val="24"/>
        </w:rPr>
        <w:t>14 de jul</w:t>
      </w:r>
      <w:r w:rsidR="00410F7D">
        <w:rPr>
          <w:rFonts w:ascii="Arial" w:eastAsia="Calibri" w:hAnsi="Arial" w:cs="Arial"/>
          <w:sz w:val="24"/>
          <w:szCs w:val="24"/>
        </w:rPr>
        <w:t>ho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E52A3" w:rsidRDefault="000A2A8A" w:rsidP="00BE52A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3967AB">
        <w:rPr>
          <w:rFonts w:ascii="Arial" w:eastAsia="Calibri" w:hAnsi="Arial" w:cs="Arial"/>
          <w:b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Dispõe sobre a utilização do Ginásio Municipal de Esportes “Manoel Alves de Quadros” e dá outras providencias.</w:t>
      </w:r>
    </w:p>
    <w:p w:rsidR="005F65ED" w:rsidRPr="005F65ED" w:rsidRDefault="005F65ED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0851F4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F36936">
        <w:rPr>
          <w:rFonts w:ascii="Arial" w:eastAsia="Calibri" w:hAnsi="Arial" w:cs="Arial"/>
          <w:sz w:val="24"/>
          <w:szCs w:val="24"/>
        </w:rPr>
        <w:t xml:space="preserve"> </w:t>
      </w:r>
      <w:r w:rsidR="00CF1525">
        <w:rPr>
          <w:rFonts w:ascii="Arial" w:eastAsia="Calibri" w:hAnsi="Arial" w:cs="Arial"/>
          <w:sz w:val="24"/>
          <w:szCs w:val="24"/>
        </w:rPr>
        <w:t xml:space="preserve">Elizete Galdino </w:t>
      </w:r>
      <w:r w:rsidR="00410F7D">
        <w:rPr>
          <w:rFonts w:ascii="Arial" w:eastAsia="Calibri" w:hAnsi="Arial" w:cs="Arial"/>
          <w:sz w:val="24"/>
          <w:szCs w:val="24"/>
        </w:rPr>
        <w:t xml:space="preserve">               </w:t>
      </w:r>
      <w:r w:rsidR="00CF1525">
        <w:rPr>
          <w:rFonts w:ascii="Arial" w:eastAsia="Calibri" w:hAnsi="Arial" w:cs="Arial"/>
          <w:sz w:val="24"/>
          <w:szCs w:val="24"/>
        </w:rPr>
        <w:t xml:space="preserve">                    </w:t>
      </w:r>
      <w:r w:rsidR="008B5A90">
        <w:rPr>
          <w:rFonts w:ascii="Arial" w:eastAsia="Calibri" w:hAnsi="Arial" w:cs="Arial"/>
          <w:sz w:val="24"/>
          <w:szCs w:val="24"/>
        </w:rPr>
        <w:t xml:space="preserve"> </w:t>
      </w:r>
      <w:r w:rsidR="00A45DB3">
        <w:rPr>
          <w:rFonts w:ascii="Arial" w:eastAsia="Calibri" w:hAnsi="Arial" w:cs="Arial"/>
          <w:sz w:val="24"/>
          <w:szCs w:val="24"/>
        </w:rPr>
        <w:t xml:space="preserve">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BE52A3" w:rsidRDefault="000A2A8A" w:rsidP="00BE52A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Dispõe sobre a utilização do Ginásio Municipal de Esportes “Manoel Alves de Quadros” e dá outras providencias.</w:t>
      </w: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E52A3" w:rsidRDefault="000A2A8A" w:rsidP="00BE52A3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BE52A3">
        <w:rPr>
          <w:rFonts w:ascii="Arial" w:eastAsia="Calibri" w:hAnsi="Arial" w:cs="Arial"/>
          <w:sz w:val="24"/>
          <w:szCs w:val="24"/>
        </w:rPr>
        <w:t>16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410F7D">
        <w:rPr>
          <w:rFonts w:ascii="Arial" w:eastAsia="Calibri" w:hAnsi="Arial" w:cs="Arial"/>
          <w:sz w:val="24"/>
          <w:szCs w:val="24"/>
        </w:rPr>
        <w:t>de junho</w:t>
      </w:r>
      <w:r w:rsidR="00AD3C56">
        <w:rPr>
          <w:rFonts w:ascii="Arial" w:eastAsia="Calibri" w:hAnsi="Arial" w:cs="Arial"/>
          <w:sz w:val="24"/>
          <w:szCs w:val="24"/>
        </w:rPr>
        <w:t xml:space="preserve">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“Dispõe sobre a utilização do Ginásio Municipal de Esportes “Manoel Alves de Quadros” e dá outras providencias.</w:t>
      </w:r>
    </w:p>
    <w:p w:rsidR="005F65ED" w:rsidRDefault="005F65ED" w:rsidP="005F65E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5F65ED" w:rsidRPr="00E350C6" w:rsidRDefault="005F65ED" w:rsidP="005F65ED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96A23" w:rsidRPr="005A193D" w:rsidRDefault="00596A23" w:rsidP="006F21C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E52A3" w:rsidRDefault="00C83A2C" w:rsidP="00BE52A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Year" w:val="1998"/>
          <w:attr w:name="Day" w:val="26"/>
          <w:attr w:name="Month" w:val="2"/>
          <w:attr w:name="ls" w:val="trans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8D28B9">
        <w:rPr>
          <w:rFonts w:ascii="Arial" w:eastAsia="Calibri" w:hAnsi="Arial" w:cs="Arial"/>
          <w:sz w:val="24"/>
          <w:szCs w:val="24"/>
        </w:rPr>
        <w:t xml:space="preserve"> </w:t>
      </w:r>
      <w:r w:rsidR="00BE52A3">
        <w:rPr>
          <w:rFonts w:ascii="Arial" w:eastAsia="Calibri" w:hAnsi="Arial" w:cs="Arial"/>
          <w:sz w:val="24"/>
          <w:szCs w:val="24"/>
        </w:rPr>
        <w:t>autorizar a utilização do Ginásio Municipal de Esportes “Manoel Alves de Quadros.”</w:t>
      </w:r>
    </w:p>
    <w:p w:rsidR="00265ED3" w:rsidRPr="00E350C6" w:rsidRDefault="00265ED3" w:rsidP="00265ED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F65ED" w:rsidRPr="00E350C6" w:rsidRDefault="005F65ED" w:rsidP="005F65ED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265ED3" w:rsidRDefault="00265ED3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5F65ED" w:rsidRDefault="005F65E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5F65ED" w:rsidRDefault="005F65E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CF1525">
        <w:rPr>
          <w:rFonts w:ascii="Arial" w:eastAsia="Calibri" w:hAnsi="Arial" w:cs="Arial"/>
          <w:sz w:val="24"/>
          <w:szCs w:val="24"/>
        </w:rPr>
        <w:t>14</w:t>
      </w:r>
      <w:r w:rsidR="00410F7D">
        <w:rPr>
          <w:rFonts w:ascii="Arial" w:eastAsia="Calibri" w:hAnsi="Arial" w:cs="Arial"/>
          <w:sz w:val="24"/>
          <w:szCs w:val="24"/>
        </w:rPr>
        <w:t xml:space="preserve"> </w:t>
      </w:r>
      <w:r w:rsidR="00CF1525">
        <w:rPr>
          <w:rFonts w:ascii="Arial" w:eastAsia="Calibri" w:hAnsi="Arial" w:cs="Arial"/>
          <w:sz w:val="24"/>
          <w:szCs w:val="24"/>
        </w:rPr>
        <w:t>de jul</w:t>
      </w:r>
      <w:r w:rsidR="00410F7D">
        <w:rPr>
          <w:rFonts w:ascii="Arial" w:eastAsia="Calibri" w:hAnsi="Arial" w:cs="Arial"/>
          <w:sz w:val="24"/>
          <w:szCs w:val="24"/>
        </w:rPr>
        <w:t>ho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5054"/>
    <w:rsid w:val="004E0BB1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65ED"/>
    <w:rsid w:val="006016BF"/>
    <w:rsid w:val="00603E4B"/>
    <w:rsid w:val="006231B5"/>
    <w:rsid w:val="00624D54"/>
    <w:rsid w:val="00631C3A"/>
    <w:rsid w:val="00631D84"/>
    <w:rsid w:val="00633215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D28B9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9014A"/>
    <w:rsid w:val="00CA64A4"/>
    <w:rsid w:val="00CB3AB1"/>
    <w:rsid w:val="00CC2BB1"/>
    <w:rsid w:val="00CD10F7"/>
    <w:rsid w:val="00CD71A2"/>
    <w:rsid w:val="00CD7BFD"/>
    <w:rsid w:val="00CE4734"/>
    <w:rsid w:val="00CE69B9"/>
    <w:rsid w:val="00CF1525"/>
    <w:rsid w:val="00CF28FE"/>
    <w:rsid w:val="00D02777"/>
    <w:rsid w:val="00D21F9F"/>
    <w:rsid w:val="00D318CA"/>
    <w:rsid w:val="00D32265"/>
    <w:rsid w:val="00D33FF2"/>
    <w:rsid w:val="00D464E5"/>
    <w:rsid w:val="00D50F77"/>
    <w:rsid w:val="00D5119E"/>
    <w:rsid w:val="00D53904"/>
    <w:rsid w:val="00D60D2B"/>
    <w:rsid w:val="00D62FD8"/>
    <w:rsid w:val="00D70E2A"/>
    <w:rsid w:val="00D711F5"/>
    <w:rsid w:val="00D7729C"/>
    <w:rsid w:val="00D8392F"/>
    <w:rsid w:val="00D84B94"/>
    <w:rsid w:val="00D85606"/>
    <w:rsid w:val="00DA1DEF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374F1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310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3</cp:revision>
  <cp:lastPrinted>2023-07-25T16:42:00Z</cp:lastPrinted>
  <dcterms:created xsi:type="dcterms:W3CDTF">2023-07-14T21:27:00Z</dcterms:created>
  <dcterms:modified xsi:type="dcterms:W3CDTF">2023-07-25T16:55:00Z</dcterms:modified>
</cp:coreProperties>
</file>