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D63E5">
        <w:rPr>
          <w:rFonts w:ascii="Arial" w:eastAsia="Calibri" w:hAnsi="Arial" w:cs="Arial"/>
          <w:sz w:val="24"/>
          <w:szCs w:val="24"/>
        </w:rPr>
        <w:t>08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F36936">
        <w:rPr>
          <w:rFonts w:ascii="Arial" w:eastAsia="Calibri" w:hAnsi="Arial" w:cs="Arial"/>
          <w:sz w:val="24"/>
          <w:szCs w:val="24"/>
        </w:rPr>
        <w:t>13 de fevereiro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6D63E5">
        <w:rPr>
          <w:rFonts w:ascii="Arial" w:eastAsia="Calibri" w:hAnsi="Arial" w:cs="Arial"/>
          <w:sz w:val="24"/>
          <w:szCs w:val="24"/>
        </w:rPr>
        <w:t>Autoriza a contratação temporária de profissional para atuarem na Secretaria Municipal de Educação e Cultura.</w:t>
      </w:r>
    </w:p>
    <w:p w:rsidR="00F3365C" w:rsidRDefault="00F3365C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B10F34">
        <w:rPr>
          <w:rFonts w:ascii="Arial" w:eastAsia="Calibri" w:hAnsi="Arial" w:cs="Arial"/>
          <w:sz w:val="24"/>
          <w:szCs w:val="24"/>
        </w:rPr>
        <w:t>Elizete Galdino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B10F34">
        <w:rPr>
          <w:rFonts w:ascii="Arial" w:eastAsia="Calibri" w:hAnsi="Arial" w:cs="Arial"/>
          <w:sz w:val="24"/>
          <w:szCs w:val="24"/>
        </w:rPr>
        <w:t xml:space="preserve">             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D63E5">
        <w:rPr>
          <w:rFonts w:ascii="Arial" w:eastAsia="Calibri" w:hAnsi="Arial" w:cs="Arial"/>
          <w:sz w:val="24"/>
          <w:szCs w:val="24"/>
        </w:rPr>
        <w:t>Autoriza a contratação temporária de profissional para atuarem na Secretaria Municipal de Educação e Cultura.</w:t>
      </w:r>
    </w:p>
    <w:p w:rsidR="00F36936" w:rsidRPr="005B20BD" w:rsidRDefault="00F36936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821783" w:rsidRPr="005B20BD" w:rsidRDefault="00821783" w:rsidP="0082178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AE7987" w:rsidRDefault="00AE798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D63E5" w:rsidRPr="005B20BD" w:rsidRDefault="000A2A8A" w:rsidP="006D63E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6D63E5">
        <w:rPr>
          <w:rFonts w:ascii="Arial" w:eastAsia="Calibri" w:hAnsi="Arial" w:cs="Arial"/>
          <w:sz w:val="24"/>
          <w:szCs w:val="24"/>
        </w:rPr>
        <w:t>03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de fevereiro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6D63E5">
        <w:rPr>
          <w:rFonts w:ascii="Arial" w:eastAsia="Calibri" w:hAnsi="Arial" w:cs="Arial"/>
          <w:sz w:val="24"/>
          <w:szCs w:val="24"/>
        </w:rPr>
        <w:t>Autoriza a contratação temporária de profissional para atuarem na Secretaria Municipal de Educação e Cultura”.</w:t>
      </w: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D63E5" w:rsidRDefault="00C83A2C" w:rsidP="006D63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6D63E5">
        <w:rPr>
          <w:rFonts w:ascii="Arial" w:eastAsia="Calibri" w:hAnsi="Arial" w:cs="Arial"/>
          <w:sz w:val="24"/>
          <w:szCs w:val="24"/>
        </w:rPr>
        <w:t xml:space="preserve">de autorizar a contratação de profissionais para atuarem na secretaria de Educação e Cultura, tendo em vista o aumento de alunos matriculados e o início do ano letivo. </w:t>
      </w:r>
    </w:p>
    <w:p w:rsidR="008D28B9" w:rsidRDefault="008D28B9" w:rsidP="008D28B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E070F" w:rsidRDefault="00F72F7E" w:rsidP="00F72F7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.</w:t>
      </w:r>
    </w:p>
    <w:p w:rsidR="00BE070F" w:rsidRDefault="00BE070F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56503" w:rsidRDefault="00956503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8D28B9">
        <w:rPr>
          <w:rFonts w:ascii="Arial" w:eastAsia="Calibri" w:hAnsi="Arial" w:cs="Arial"/>
          <w:sz w:val="24"/>
          <w:szCs w:val="24"/>
        </w:rPr>
        <w:t>13 de fevereiro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87DBA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0F34"/>
    <w:rsid w:val="00B15AC8"/>
    <w:rsid w:val="00B234F8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3B2D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4</cp:revision>
  <cp:lastPrinted>2023-04-24T17:28:00Z</cp:lastPrinted>
  <dcterms:created xsi:type="dcterms:W3CDTF">2023-02-13T20:24:00Z</dcterms:created>
  <dcterms:modified xsi:type="dcterms:W3CDTF">2023-04-24T17:29:00Z</dcterms:modified>
</cp:coreProperties>
</file>