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76" w:rsidRDefault="00780776" w:rsidP="00780776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80776" w:rsidRDefault="00780776" w:rsidP="0078077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80776" w:rsidRDefault="00780776" w:rsidP="00780776">
      <w:pPr>
        <w:jc w:val="center"/>
        <w:rPr>
          <w:rFonts w:ascii="Arial" w:hAnsi="Arial" w:cs="Arial"/>
          <w:sz w:val="28"/>
          <w:szCs w:val="28"/>
        </w:rPr>
      </w:pPr>
    </w:p>
    <w:p w:rsidR="00780776" w:rsidRDefault="00780776" w:rsidP="0078077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80776" w:rsidRDefault="00780776" w:rsidP="00780776">
      <w:pPr>
        <w:jc w:val="center"/>
        <w:rPr>
          <w:rFonts w:ascii="Arial" w:hAnsi="Arial" w:cs="Arial"/>
          <w:sz w:val="28"/>
          <w:szCs w:val="28"/>
        </w:rPr>
      </w:pPr>
    </w:p>
    <w:p w:rsidR="00780776" w:rsidRDefault="00780776" w:rsidP="00780776">
      <w:pPr>
        <w:jc w:val="center"/>
        <w:rPr>
          <w:rFonts w:ascii="Arial" w:hAnsi="Arial" w:cs="Arial"/>
          <w:sz w:val="28"/>
          <w:szCs w:val="28"/>
        </w:rPr>
      </w:pPr>
    </w:p>
    <w:p w:rsidR="00780776" w:rsidRDefault="00780776" w:rsidP="00780776">
      <w:pPr>
        <w:rPr>
          <w:rFonts w:ascii="Arial" w:hAnsi="Arial" w:cs="Arial"/>
        </w:rPr>
      </w:pPr>
      <w:r>
        <w:rPr>
          <w:rFonts w:ascii="Arial" w:hAnsi="Arial" w:cs="Arial"/>
        </w:rPr>
        <w:t>EXECUTIVO MUNICIPAL</w:t>
      </w:r>
    </w:p>
    <w:p w:rsidR="00780776" w:rsidRDefault="00780776" w:rsidP="00780776">
      <w:pPr>
        <w:rPr>
          <w:rFonts w:ascii="Arial" w:hAnsi="Arial" w:cs="Arial"/>
        </w:rPr>
      </w:pPr>
    </w:p>
    <w:p w:rsidR="00780776" w:rsidRDefault="00780776" w:rsidP="007807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22</w:t>
      </w:r>
      <w:r>
        <w:rPr>
          <w:rFonts w:ascii="Times New Roman" w:hAnsi="Times New Roman" w:cs="Times New Roman"/>
          <w:sz w:val="24"/>
          <w:szCs w:val="24"/>
        </w:rPr>
        <w:t>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22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na Secretaria Municipal de Desenvolvimento Econômico, Turismo, Desporto e Lazer e Gabinete do Prefeito</w:t>
      </w: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80776" w:rsidRDefault="00780776" w:rsidP="007807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PROCESSO LEGISLATIVO Nº 23/2023, 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23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a criação do Sistema FILA, com transparência e gestão do acesso às vagas na Educação Infantil e no Ensino Fundamental da rede pública de Terra de Areia e dá outras providências</w:t>
      </w: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80776" w:rsidRDefault="00780776" w:rsidP="0078077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24</w:t>
      </w:r>
      <w:r>
        <w:rPr>
          <w:rFonts w:ascii="Times New Roman" w:hAnsi="Times New Roman" w:cs="Times New Roman"/>
          <w:sz w:val="24"/>
          <w:szCs w:val="24"/>
        </w:rPr>
        <w:t>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EFERENTE AO PROJETO DE LEI nº 24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80776" w:rsidRP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20 da Lei Municipal nº 2.150 de 30/12/2013 que estabelece o Plano de Carreira dos Servidores do Município de Terra de Areia, e dá outras providências</w:t>
      </w:r>
      <w:r w:rsidRPr="00780776"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</w:p>
    <w:p w:rsidR="00780776" w:rsidRP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80776" w:rsidRP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80776" w:rsidRDefault="00780776" w:rsidP="0078077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80776" w:rsidRDefault="00780776" w:rsidP="00780776"/>
    <w:p w:rsidR="00780776" w:rsidRDefault="00780776" w:rsidP="00780776">
      <w:pPr>
        <w:jc w:val="center"/>
      </w:pPr>
      <w:r>
        <w:t>Sala de Comissões, dia 12</w:t>
      </w:r>
      <w:bookmarkStart w:id="0" w:name="_GoBack"/>
      <w:bookmarkEnd w:id="0"/>
      <w:r>
        <w:t xml:space="preserve"> de maio de 2023.</w:t>
      </w:r>
    </w:p>
    <w:p w:rsidR="000C26C8" w:rsidRDefault="000C26C8"/>
    <w:sectPr w:rsidR="000C26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76"/>
    <w:rsid w:val="000C26C8"/>
    <w:rsid w:val="0078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76"/>
  </w:style>
  <w:style w:type="paragraph" w:styleId="Ttulo1">
    <w:name w:val="heading 1"/>
    <w:basedOn w:val="Normal"/>
    <w:next w:val="Normal"/>
    <w:link w:val="Ttulo1Char"/>
    <w:qFormat/>
    <w:rsid w:val="007807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077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807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8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776"/>
  </w:style>
  <w:style w:type="paragraph" w:styleId="Ttulo1">
    <w:name w:val="heading 1"/>
    <w:basedOn w:val="Normal"/>
    <w:next w:val="Normal"/>
    <w:link w:val="Ttulo1Char"/>
    <w:qFormat/>
    <w:rsid w:val="007807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8077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8077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8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854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2023-06-28T18:15:00Z</dcterms:created>
  <dcterms:modified xsi:type="dcterms:W3CDTF">2023-06-28T18:25:00Z</dcterms:modified>
</cp:coreProperties>
</file>